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9ac1" w14:textId="4399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2019 жылғы 25 желтоқсандағы № 35/281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14 ақпандағы № 36/297 шешімі. Қарағанды облысының Әділет департаментінде 2020 жылғы 28 ақпанда № 5713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№35/281 "2020-2022 жылдарға арналған қалалық бюджет туралы" (Нормативтік құқықтық актілерді мемлекеттік тіркеу тізілімінде №5648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қалалық бюджет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14 762 454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5 984 126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49 400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56 112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8 672 816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15 366 200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603 746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603 746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63 760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276 727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816 713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№35/281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Саяқ кентінің бюджетіне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