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7817" w14:textId="c147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26 желтоқсандағы 48 сессиясының № 48/4 "Теміртау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20 шілдедегі № 57/4 шешімі. Қарағанды облысының Әділет департаментінде 2020 жылғы 23 шілдеде № 5964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26 желтоқсандағы 48 сессиясының № 48/4 "Теміртау қаласының 2020-2022 жылдарға арналған бюджеті туралы" (Нормативтік құқықтық актілерді мемлекеттік тіркеу тізілімінде № 5631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26 193 635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15 540 616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140 107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10 474 758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31 397 439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5 203 804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5 203 804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3 460 575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1 743 229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Теміртау қаласы жергілікті атқарушы органының 2020 жылға арналған резерві 288 261 мың теңге сомасында бекітілсін.";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эмиссиялық бағалы қағаздар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2020 жылға жоғары тұрған бюджеттерден бөлінген нысаналы трансферттер мен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Spino bifido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жұмысшы кадрларды еңбек нарығында сұранысқа ие мамандықтар бойынша қысқа мерзімді кәсіптік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4 А кварталында тұрғын үй салу. № 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газ тарату желілерін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су құбырлары желілерін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Опан шоқысының шаруашылық-ауызсу су құбыры сорап стансасын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үшін аудандық (облыстық маңызы бар қалалар) бюджеттерге кредит беруге барлығы, оның ішінде: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инженерлік-көліктік инфрақұрылым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тұрғын үйді жобалауға және (немесе) салуға кредит беруге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қаласында кредиттік тұрғын үй етіп 36 пәтерлі тұрғын үй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 люктарын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гидранттарын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"өрт гидранты" көрсету белгілерін орнату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безендіру (сәндік элементтерді жасау және құрастыру)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алаңдарындағы жасанды 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балабақшаны ұстау бойынша ағымдағы шығыстарға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