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1bda" w14:textId="00a1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Ленин көшесін Абай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17 қыркүйектегі № 62/01 бірлескен қаулысы және Қарағанды облыстық мәслихатының 2020 жылғы 21 қыркүйектегі № 565 шешімі. Қарағанды облысының Әділет департаментінде 2020 жылғы 28 қыркүйекте № 6049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қалалық мәслихатының 2020 жылғы 13 қаңтардағы көпшілік тыңдаулар қорытындысы туралы хаттамасы және Қазақстан Республикасы Үкіметінің жанындағы Республикалық ономастика комиссиясының 2020 жылғы 6 тамыздағы қорытындысы негізінде Қарағанды облысының әкімдігі ҚАУЛЫ ЕТЕДІ және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Ленин көшесі Абай көшесі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