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2ea" w14:textId="c57f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2019 жылғы 18 маусымдағы № 37/02 "Әлеуметтік-еңбек саласындағы мемлекеттік көрсетілетін қызмет регламенттерін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17 шілдедегі № 44/04 қаулысы. Қарағанды облысының Әділет департаментінде 2020 жылғы 22 шілдеде № 5959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2019 жылғы 18 маусымдағы № 37/02 "Әлеуметтік-еңбек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5389 болып тіркелген, "Орталық Қазақстан" 2019 жылғы 29 маусымдағы №70 (22666), "Индустриальная Караганда" 2019 жылғы 29 маусымдағы №70 (22474) газеттерінде, 2019 жылы 27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