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140a" w14:textId="a9014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Қарағанды облыстық мәслихатының ХХXIV сессиясының 2019 жылғы 12 желтоқсандағы № 475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2020 жылғы 3 сәуірдегі № 524 шешімі. Қарағанды облысының Әділет департаментінде 2020 жылғы 8 сәуірде № 5787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Қарағанды облыстық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облыстық мәслихатының 2019 жылғы 12 желтоқсандағы ХХXIV сессиясының № 475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5606 болып тіркелген, 2019 жылғы 26 желтоқсандағы электрондық түрде Қазақстан Республикасының нормативтік құқықтық актілердің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314547834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75179838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2284301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түскен түсімдер бойынша – 0 мың теңге;</w:t>
      </w:r>
    </w:p>
    <w:bookmarkEnd w:id="6"/>
    <w:bookmarkStart w:name="z12" w:id="7"/>
    <w:p>
      <w:pPr>
        <w:spacing w:after="0"/>
        <w:ind w:left="0"/>
        <w:jc w:val="both"/>
      </w:pPr>
      <w:r>
        <w:rPr>
          <w:rFonts w:ascii="Times New Roman"/>
          <w:b w:val="false"/>
          <w:i w:val="false"/>
          <w:color w:val="000000"/>
          <w:sz w:val="28"/>
        </w:rPr>
        <w:t>
      трансферттер түсімдері бойынша – 237083695 мың теңге;</w:t>
      </w:r>
    </w:p>
    <w:bookmarkEnd w:id="7"/>
    <w:bookmarkStart w:name="z13" w:id="8"/>
    <w:p>
      <w:pPr>
        <w:spacing w:after="0"/>
        <w:ind w:left="0"/>
        <w:jc w:val="both"/>
      </w:pPr>
      <w:r>
        <w:rPr>
          <w:rFonts w:ascii="Times New Roman"/>
          <w:b w:val="false"/>
          <w:i w:val="false"/>
          <w:color w:val="000000"/>
          <w:sz w:val="28"/>
        </w:rPr>
        <w:t>
      2) шығындар – 322920485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66607785 мың теңге:</w:t>
      </w:r>
    </w:p>
    <w:bookmarkEnd w:id="9"/>
    <w:bookmarkStart w:name="z15" w:id="10"/>
    <w:p>
      <w:pPr>
        <w:spacing w:after="0"/>
        <w:ind w:left="0"/>
        <w:jc w:val="both"/>
      </w:pPr>
      <w:r>
        <w:rPr>
          <w:rFonts w:ascii="Times New Roman"/>
          <w:b w:val="false"/>
          <w:i w:val="false"/>
          <w:color w:val="000000"/>
          <w:sz w:val="28"/>
        </w:rPr>
        <w:t>
      бюджеттік кредиттер – 71280924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4673139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алу 74980436 мың теңге; </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74980436 мың теңге: </w:t>
      </w:r>
    </w:p>
    <w:bookmarkEnd w:id="16"/>
    <w:bookmarkStart w:name="z22" w:id="17"/>
    <w:p>
      <w:pPr>
        <w:spacing w:after="0"/>
        <w:ind w:left="0"/>
        <w:jc w:val="both"/>
      </w:pPr>
      <w:r>
        <w:rPr>
          <w:rFonts w:ascii="Times New Roman"/>
          <w:b w:val="false"/>
          <w:i w:val="false"/>
          <w:color w:val="000000"/>
          <w:sz w:val="28"/>
        </w:rPr>
        <w:t>
      қарыздар түсімдері – 71280924 мың теңге;</w:t>
      </w:r>
    </w:p>
    <w:bookmarkEnd w:id="17"/>
    <w:bookmarkStart w:name="z23" w:id="18"/>
    <w:p>
      <w:pPr>
        <w:spacing w:after="0"/>
        <w:ind w:left="0"/>
        <w:jc w:val="both"/>
      </w:pPr>
      <w:r>
        <w:rPr>
          <w:rFonts w:ascii="Times New Roman"/>
          <w:b w:val="false"/>
          <w:i w:val="false"/>
          <w:color w:val="000000"/>
          <w:sz w:val="28"/>
        </w:rPr>
        <w:t>
      қарыздарды өтеу – 4672138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8371650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End w:id="20"/>
    <w:bookmarkStart w:name="z26" w:id="21"/>
    <w:p>
      <w:pPr>
        <w:spacing w:after="0"/>
        <w:ind w:left="0"/>
        <w:jc w:val="both"/>
      </w:pPr>
      <w:r>
        <w:rPr>
          <w:rFonts w:ascii="Times New Roman"/>
          <w:b w:val="false"/>
          <w:i w:val="false"/>
          <w:color w:val="000000"/>
          <w:sz w:val="28"/>
        </w:rPr>
        <w:t>
      2. Осы шешім 2020 жылдың 1 қаңтарынан бастап қолданысқа енеді.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хатшысы,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Утешов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3 сәуірі</w:t>
            </w:r>
            <w:r>
              <w:br/>
            </w:r>
            <w:r>
              <w:rPr>
                <w:rFonts w:ascii="Times New Roman"/>
                <w:b w:val="false"/>
                <w:i w:val="false"/>
                <w:color w:val="000000"/>
                <w:sz w:val="20"/>
              </w:rPr>
              <w:t>№ 524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1 қосымша</w:t>
            </w:r>
          </w:p>
        </w:tc>
      </w:tr>
    </w:tbl>
    <w:bookmarkStart w:name="z30" w:id="22"/>
    <w:p>
      <w:pPr>
        <w:spacing w:after="0"/>
        <w:ind w:left="0"/>
        <w:jc w:val="left"/>
      </w:pPr>
      <w:r>
        <w:rPr>
          <w:rFonts w:ascii="Times New Roman"/>
          <w:b/>
          <w:i w:val="false"/>
          <w:color w:val="000000"/>
        </w:rPr>
        <w:t xml:space="preserve"> 2020 жылға арналған облыстық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929"/>
        <w:gridCol w:w="598"/>
        <w:gridCol w:w="6922"/>
        <w:gridCol w:w="32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314547834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75179838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34262612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26212753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22951444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17965782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17694423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271359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2284301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486593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1516578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237083695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1417801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235665894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235665894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470"/>
        <w:gridCol w:w="992"/>
        <w:gridCol w:w="992"/>
        <w:gridCol w:w="6296"/>
        <w:gridCol w:w="2820"/>
      </w:tblGrid>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322 920 485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3 132 602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2 264 631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126 614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1 856 769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1 405 103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182 287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440 666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216 599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737 450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15 274 784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13 270 309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64 046 523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53 533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12 204 089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6 664 223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2 939 082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3 521 916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5 340 066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4 518 095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821 971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19 342 432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545 848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18 496 584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1 851 485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1 758 256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30 320 861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30 320 861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242 754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175 736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2 648 454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26 528 620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12 482 512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4 751 598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2 074 921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478 665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2 676 677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1 986 489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1 283 054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4 434 508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3 929 557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14 537 965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7 704 559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5 091 129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971 817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880 434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соғысындағы Жеңістің 75-жылдығына арналған мерекелік іс-шараларды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2 361 852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1 554 846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5 278 560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5 098 829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153 510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4 540 725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28 548 502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28 539 366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715 258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2 047 391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24 039 045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20 595 244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8 016 283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4 976 283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934 998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3 441 173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7 612 077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7 605 377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7 455 472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2 901 920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726 675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173 461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96 269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1 167 456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390 895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776 561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мемлекеттік қызметтер көрсету және архивтер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834 328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1 413 739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деңгейде мәдениет және архив ісін басқару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441 572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370 122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1 562 849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1 469 829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23 106 706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20 153 168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19 842 313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1 194 255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239 074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залалсыздандыру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52 780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423 247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5 438 488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159 575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4 727 231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444 198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тозуымен және шөлейттенумен күрес жөніндегі іс-шараларды жүргізу (құнарландыру, түбегейлі жақсарту, топырақты дайындау, біржылдық және көпжылдық шөптерді егу, органикалық тыңайтқыштарды енгізу)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270 855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173 943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577 197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371 342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104 873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49 371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21 061 248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20 711 470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20 633 854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192 934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18 319 619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қызметі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өнеркәсіп және индустриалдық-инновациялық даму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349 778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өнеркәсіп және индустриалдық-инновациялық даму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235 839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29 971 361</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17 433 982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2 659 937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1 606 606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1 426 909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11 740 530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12 331 535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2 075 762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7 862 735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3 744 038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1 910 613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1 513 667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94 679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164 182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1 570 713</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37 217</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84 092 492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82 859 389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244 159</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988 944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66 607 785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71 280 924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25 200 376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25 200 376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2 956 046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5 032 904</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4 018 896</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837"/>
        <w:gridCol w:w="1660"/>
        <w:gridCol w:w="2171"/>
        <w:gridCol w:w="5120"/>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5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6"/>
        <w:gridCol w:w="1236"/>
        <w:gridCol w:w="2381"/>
        <w:gridCol w:w="1236"/>
        <w:gridCol w:w="4060"/>
        <w:gridCol w:w="2151"/>
      </w:tblGrid>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активтерді сатып алу</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7"/>
        <w:gridCol w:w="1695"/>
        <w:gridCol w:w="2378"/>
        <w:gridCol w:w="3110"/>
        <w:gridCol w:w="2950"/>
      </w:tblGrid>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7"/>
        <w:gridCol w:w="6963"/>
      </w:tblGrid>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-74980436</w:t>
            </w:r>
          </w:p>
        </w:tc>
      </w:tr>
      <w:tr>
        <w:trPr>
          <w:trHeight w:val="30" w:hRule="atLeast"/>
        </w:trPr>
        <w:tc>
          <w:tcPr>
            <w:tcW w:w="5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74980436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2020 жылғы 3 сәуірі</w:t>
            </w:r>
            <w:r>
              <w:br/>
            </w:r>
            <w:r>
              <w:rPr>
                <w:rFonts w:ascii="Times New Roman"/>
                <w:b w:val="false"/>
                <w:i w:val="false"/>
                <w:color w:val="000000"/>
                <w:sz w:val="20"/>
              </w:rPr>
              <w:t>№ 524</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12</w:t>
            </w:r>
            <w:r>
              <w:br/>
            </w:r>
            <w:r>
              <w:rPr>
                <w:rFonts w:ascii="Times New Roman"/>
                <w:b w:val="false"/>
                <w:i w:val="false"/>
                <w:color w:val="000000"/>
                <w:sz w:val="20"/>
              </w:rPr>
              <w:t>желтоқсандағы</w:t>
            </w:r>
            <w:r>
              <w:br/>
            </w:r>
            <w:r>
              <w:rPr>
                <w:rFonts w:ascii="Times New Roman"/>
                <w:b w:val="false"/>
                <w:i w:val="false"/>
                <w:color w:val="000000"/>
                <w:sz w:val="20"/>
              </w:rPr>
              <w:t>№ 475</w:t>
            </w:r>
            <w:r>
              <w:br/>
            </w:r>
            <w:r>
              <w:rPr>
                <w:rFonts w:ascii="Times New Roman"/>
                <w:b w:val="false"/>
                <w:i w:val="false"/>
                <w:color w:val="000000"/>
                <w:sz w:val="20"/>
              </w:rPr>
              <w:t>шешіміне 5 қосымша</w:t>
            </w:r>
          </w:p>
        </w:tc>
      </w:tr>
    </w:tbl>
    <w:bookmarkStart w:name="z33" w:id="23"/>
    <w:p>
      <w:pPr>
        <w:spacing w:after="0"/>
        <w:ind w:left="0"/>
        <w:jc w:val="left"/>
      </w:pPr>
      <w:r>
        <w:rPr>
          <w:rFonts w:ascii="Times New Roman"/>
          <w:b/>
          <w:i w:val="false"/>
          <w:color w:val="000000"/>
        </w:rPr>
        <w:t xml:space="preserve"> 2020 жылға арналған аудандар (облыстық маңызы бар қалалар) бюджеттеріне нысаналы трансферттер</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4"/>
        <w:gridCol w:w="3716"/>
      </w:tblGrid>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154 835 233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43 275 435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44 663 882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66 895 916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43 275 435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26 528 620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 жан басына шаққандағы қаржыландыруды сынақтан өткізуге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1 301 405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мектепке дейінгі білім беру ұйымдарының педагогтарына біліктілік санаты үшін қосымша ақы төлеуге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229 339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ұйымдарының педагогтарына біліктілік санаты үшін қосымша ақы төлеуге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4 736 680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4 305 180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мектепке дейінгі білім беру ұйымдары педагогтарының еңбегіне ақы төлеуді ұлғайтуға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8 002 821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 педагогтарының еңбегіне ақы төлеуді ұлғайтуға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7 651 954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4 540 725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 – 2021 жылдарға арналған "Еңбек" мемлекеттік бағдарламасы шеңберінде еңбек нарығында сұранысқа ие біліктіліктер мен дағдылар бойынша қысқа мерзімді кәсіптік оқытуға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1 240 956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683 459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758 896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халықты әлеуметтік қорғау ұйымдарында арнаулы әлеуметтік қызмет көрсететін жұмыскерлердің жалақысына қосымша ақылар белгілеуге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411 720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837 005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мекемелердің ағымдағы шығыстары және жөндеу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739 246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97 759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1 287 456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шаруашылыққа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1 274 304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тұрғын-үйлердегі энергетикалық аудитті жүргізуге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7 862 735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 көшелерін күрделі, орташа және ағымдағы жөндеуден өткізуге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5 341 291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қаржыландыруға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1 254 343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"Ауыл-Ел бесігі" жобасы шеңберінде ауылдық елді мекендердегі әлеуметтік және инженерлік инфрақұрылым бойынша іс-шараларды іске асыруға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1 267 101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инфекциялық аурулармен, ауратын ауыл шаруашылығы жануарларының санитарлық союын жүргізуге мал иелеріне құнын өтеуге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әлеуметтік жағынан әлсіз топтарына және (немесе) аз қамтылған көпбалалы отбасыларға коммуналдық тұрғын үй қорының тұрғынжайын сатып алуға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44 663 882</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18 319 619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4 200 399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567 064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5 039 044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5 368 910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Бұзылу аумағынан тұрғындарды көшіру үшін тұрғын-үй және жатақхана құрылысына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1 791 081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693 121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2 305 218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24 039 045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8 240 507</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мекендерді сумен жабдықтау және су бұру жүйелерін дамытуға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2 882 231</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жүйесін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1 083 829</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2 753 995</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8 828 483</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66 895 916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беру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7 595 286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2 149 056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автомобильдер жолдары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13 127 436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1 014 008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30 052 284</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4 851 908</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25 200 376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12 956 046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жол картасы шеңберінде шараларды қаржыландыру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2 956 046</w:t>
            </w:r>
          </w:p>
        </w:tc>
      </w:tr>
      <w:tr>
        <w:trPr>
          <w:trHeight w:val="30" w:hRule="atLeast"/>
        </w:trPr>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жобалауға және салуға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