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8522" w14:textId="d418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облыстық бюджет туралы" Қарағанды облыстық мәслихатының ХХXIV сессиясының 2019 жылғы 12 желтоқсандағы № 475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2020 жылғы 27 ақпандағы № 497 шешімі. Қарағанды облысының Әділет департаментінде 2020 жылғы 11 наурызда № 5742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2019 жылғы 12 желтоқсандағы ХХXIV сессиясының №475 "2020-2022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5606 болып тіркелген, 2019 жылғы 26 желтоқсандағы электрондық түрде Қазақстан Республикасының нормативтік құқықтық актілердің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314450704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75179838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2187171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0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237083695 мың теңге;</w:t>
      </w:r>
    </w:p>
    <w:bookmarkEnd w:id="7"/>
    <w:bookmarkStart w:name="z13" w:id="8"/>
    <w:p>
      <w:pPr>
        <w:spacing w:after="0"/>
        <w:ind w:left="0"/>
        <w:jc w:val="both"/>
      </w:pPr>
      <w:r>
        <w:rPr>
          <w:rFonts w:ascii="Times New Roman"/>
          <w:b w:val="false"/>
          <w:i w:val="false"/>
          <w:color w:val="000000"/>
          <w:sz w:val="28"/>
        </w:rPr>
        <w:t>
      2) шығындар – 322501742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9577785 мың теңге:</w:t>
      </w:r>
    </w:p>
    <w:bookmarkEnd w:id="9"/>
    <w:bookmarkStart w:name="z15" w:id="10"/>
    <w:p>
      <w:pPr>
        <w:spacing w:after="0"/>
        <w:ind w:left="0"/>
        <w:jc w:val="both"/>
      </w:pPr>
      <w:r>
        <w:rPr>
          <w:rFonts w:ascii="Times New Roman"/>
          <w:b w:val="false"/>
          <w:i w:val="false"/>
          <w:color w:val="000000"/>
          <w:sz w:val="28"/>
        </w:rPr>
        <w:t>
      бюджеттік кредиттер – 14250924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4673139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алу 17628823 мың теңге; </w:t>
      </w:r>
    </w:p>
    <w:bookmarkEnd w:id="15"/>
    <w:bookmarkStart w:name="z21"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17628823 мың теңге: </w:t>
      </w:r>
    </w:p>
    <w:bookmarkEnd w:id="16"/>
    <w:bookmarkStart w:name="z22" w:id="17"/>
    <w:p>
      <w:pPr>
        <w:spacing w:after="0"/>
        <w:ind w:left="0"/>
        <w:jc w:val="both"/>
      </w:pPr>
      <w:r>
        <w:rPr>
          <w:rFonts w:ascii="Times New Roman"/>
          <w:b w:val="false"/>
          <w:i w:val="false"/>
          <w:color w:val="000000"/>
          <w:sz w:val="28"/>
        </w:rPr>
        <w:t>
      қарыздар түсімдері – 14250924 мың теңге;</w:t>
      </w:r>
    </w:p>
    <w:bookmarkEnd w:id="17"/>
    <w:bookmarkStart w:name="z23" w:id="18"/>
    <w:p>
      <w:pPr>
        <w:spacing w:after="0"/>
        <w:ind w:left="0"/>
        <w:jc w:val="both"/>
      </w:pPr>
      <w:r>
        <w:rPr>
          <w:rFonts w:ascii="Times New Roman"/>
          <w:b w:val="false"/>
          <w:i w:val="false"/>
          <w:color w:val="000000"/>
          <w:sz w:val="28"/>
        </w:rPr>
        <w:t>
      қарыздарды өтеу – 4672138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8050037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мазмұндалсын:</w:t>
      </w:r>
    </w:p>
    <w:bookmarkStart w:name="z26" w:id="20"/>
    <w:p>
      <w:pPr>
        <w:spacing w:after="0"/>
        <w:ind w:left="0"/>
        <w:jc w:val="both"/>
      </w:pPr>
      <w:r>
        <w:rPr>
          <w:rFonts w:ascii="Times New Roman"/>
          <w:b w:val="false"/>
          <w:i w:val="false"/>
          <w:color w:val="000000"/>
          <w:sz w:val="28"/>
        </w:rPr>
        <w:t>
      "3. 2020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xml:space="preserve">
      1) Корпоративік табыс салығы бойынша: </w:t>
      </w:r>
    </w:p>
    <w:bookmarkEnd w:id="21"/>
    <w:bookmarkStart w:name="z28" w:id="22"/>
    <w:p>
      <w:pPr>
        <w:spacing w:after="0"/>
        <w:ind w:left="0"/>
        <w:jc w:val="both"/>
      </w:pPr>
      <w:r>
        <w:rPr>
          <w:rFonts w:ascii="Times New Roman"/>
          <w:b w:val="false"/>
          <w:i w:val="false"/>
          <w:color w:val="000000"/>
          <w:sz w:val="28"/>
        </w:rPr>
        <w:t>
      Қарағанды қаласына - 50 пайыз, Абай, Ақтоғай, Бұқар-Жырау, Жанаарқа, Қарқаралы, Нұра, Осакаровка, Ұлытау, Шет аудандарына, Балқаш, Жезқазған, Қаражал, Приозерск, Саран, Сәтбаев, Теміртау, Шахтинск қалаларына – 100 пайыздан;</w:t>
      </w:r>
    </w:p>
    <w:bookmarkEnd w:id="22"/>
    <w:bookmarkStart w:name="z29" w:id="23"/>
    <w:p>
      <w:pPr>
        <w:spacing w:after="0"/>
        <w:ind w:left="0"/>
        <w:jc w:val="both"/>
      </w:pPr>
      <w:r>
        <w:rPr>
          <w:rFonts w:ascii="Times New Roman"/>
          <w:b w:val="false"/>
          <w:i w:val="false"/>
          <w:color w:val="000000"/>
          <w:sz w:val="28"/>
        </w:rPr>
        <w:t xml:space="preserve">
      2) жеке табыс салығы бойынша: </w:t>
      </w:r>
    </w:p>
    <w:bookmarkEnd w:id="23"/>
    <w:bookmarkStart w:name="z30" w:id="24"/>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4"/>
    <w:bookmarkStart w:name="z31" w:id="25"/>
    <w:p>
      <w:pPr>
        <w:spacing w:after="0"/>
        <w:ind w:left="0"/>
        <w:jc w:val="both"/>
      </w:pPr>
      <w:r>
        <w:rPr>
          <w:rFonts w:ascii="Times New Roman"/>
          <w:b w:val="false"/>
          <w:i w:val="false"/>
          <w:color w:val="000000"/>
          <w:sz w:val="28"/>
        </w:rPr>
        <w:t>
      Балқаш, Жезқазған, Қарағанды, Теміртау қалаларына – 50 пайыздан, Абай, Ақтоғай, Бұқар-Жырау, Жанаарқа, Қарқаралы, Нұра, Осакаровка, Ұлытау, Шет аудандарына, Қаражал, Приозерск, Шахтинск қалаларына- 80 пайыздан, Саран қаласына – 95 пайыз, Сәтбаев қаласына – 100 пайыз;</w:t>
      </w:r>
    </w:p>
    <w:bookmarkEnd w:id="25"/>
    <w:bookmarkStart w:name="z32" w:id="26"/>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6"/>
    <w:bookmarkStart w:name="z33" w:id="27"/>
    <w:p>
      <w:pPr>
        <w:spacing w:after="0"/>
        <w:ind w:left="0"/>
        <w:jc w:val="both"/>
      </w:pPr>
      <w:r>
        <w:rPr>
          <w:rFonts w:ascii="Times New Roman"/>
          <w:b w:val="false"/>
          <w:i w:val="false"/>
          <w:color w:val="000000"/>
          <w:sz w:val="28"/>
        </w:rPr>
        <w:t>
      Абай, Ақтоғай, Бұқар-Жырау, Жанаарқа, Қарқаралы, Нұра, Осакаровка, Ұлытау, Шет аудандарына, Балқаш, Жезқазған, Қарағанды, Қаражал, Приозерск, Саран, Сәтбаев, Теміртау, Шахтинск қалаларына – 100 пайыздан;</w:t>
      </w:r>
    </w:p>
    <w:bookmarkEnd w:id="27"/>
    <w:bookmarkStart w:name="z34" w:id="28"/>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8"/>
    <w:bookmarkStart w:name="z35" w:id="29"/>
    <w:p>
      <w:pPr>
        <w:spacing w:after="0"/>
        <w:ind w:left="0"/>
        <w:jc w:val="both"/>
      </w:pPr>
      <w:r>
        <w:rPr>
          <w:rFonts w:ascii="Times New Roman"/>
          <w:b w:val="false"/>
          <w:i w:val="false"/>
          <w:color w:val="000000"/>
          <w:sz w:val="28"/>
        </w:rPr>
        <w:t>
      Абай, Ақтоғай, Бұқар-Жырау, Жанаарқа, Қарқаралы, Нұра, Осакаровка, Ұлытау, Шет аудандарына, Балқаш, Жезқазған, Қарағанды, Қаражал, Приозерск, Саран, Сәтбаев, Теміртау, Шахтинск қалаларына – 100 пайыздан;</w:t>
      </w:r>
    </w:p>
    <w:bookmarkEnd w:id="29"/>
    <w:bookmarkStart w:name="z36" w:id="30"/>
    <w:p>
      <w:pPr>
        <w:spacing w:after="0"/>
        <w:ind w:left="0"/>
        <w:jc w:val="both"/>
      </w:pPr>
      <w:r>
        <w:rPr>
          <w:rFonts w:ascii="Times New Roman"/>
          <w:b w:val="false"/>
          <w:i w:val="false"/>
          <w:color w:val="000000"/>
          <w:sz w:val="28"/>
        </w:rPr>
        <w:t xml:space="preserve">
      3) әлеуметтік салық бойынша: </w:t>
      </w:r>
    </w:p>
    <w:bookmarkEnd w:id="30"/>
    <w:bookmarkStart w:name="z37" w:id="31"/>
    <w:p>
      <w:pPr>
        <w:spacing w:after="0"/>
        <w:ind w:left="0"/>
        <w:jc w:val="both"/>
      </w:pPr>
      <w:r>
        <w:rPr>
          <w:rFonts w:ascii="Times New Roman"/>
          <w:b w:val="false"/>
          <w:i w:val="false"/>
          <w:color w:val="000000"/>
          <w:sz w:val="28"/>
        </w:rPr>
        <w:t>
      Жезқазған, Қарағанды, Теміртау қалаларына – 50 пайыздан, Балқаш қаласына – 65 пайыз, Абай, Ақтоғай, Бұқар-Жырау, Жанаарқа, Қарқаралы, Нұра, Осакаровка, Ұлытау, Шет аудандарына, Қаражал, Приозерск, Шахтинск қалаларына – 80 пайыздан, Саран қаласына – 97 пайыз, Сәтбаев қаласына – 100 пайыз.";</w:t>
      </w:r>
    </w:p>
    <w:bookmarkEnd w:id="31"/>
    <w:bookmarkStart w:name="z38" w:id="3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мазмұндалсын.</w:t>
      </w:r>
    </w:p>
    <w:bookmarkEnd w:id="32"/>
    <w:bookmarkStart w:name="z39" w:id="33"/>
    <w:p>
      <w:pPr>
        <w:spacing w:after="0"/>
        <w:ind w:left="0"/>
        <w:jc w:val="both"/>
      </w:pPr>
      <w:r>
        <w:rPr>
          <w:rFonts w:ascii="Times New Roman"/>
          <w:b w:val="false"/>
          <w:i w:val="false"/>
          <w:color w:val="000000"/>
          <w:sz w:val="28"/>
        </w:rPr>
        <w:t>
      2. Осы шешім 2020 жылдың 1 қаңтарынан бастап қолданысқа енеді.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27 ақпаны</w:t>
            </w:r>
            <w:r>
              <w:br/>
            </w:r>
            <w:r>
              <w:rPr>
                <w:rFonts w:ascii="Times New Roman"/>
                <w:b w:val="false"/>
                <w:i w:val="false"/>
                <w:color w:val="000000"/>
                <w:sz w:val="20"/>
              </w:rPr>
              <w:t>№ 497</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2019 жылғы 12</w:t>
            </w:r>
            <w:r>
              <w:br/>
            </w:r>
            <w:r>
              <w:rPr>
                <w:rFonts w:ascii="Times New Roman"/>
                <w:b w:val="false"/>
                <w:i w:val="false"/>
                <w:color w:val="000000"/>
                <w:sz w:val="20"/>
              </w:rPr>
              <w:t>желтоқсандағы</w:t>
            </w:r>
            <w:r>
              <w:br/>
            </w:r>
            <w:r>
              <w:rPr>
                <w:rFonts w:ascii="Times New Roman"/>
                <w:b w:val="false"/>
                <w:i w:val="false"/>
                <w:color w:val="000000"/>
                <w:sz w:val="20"/>
              </w:rPr>
              <w:t>№ 475</w:t>
            </w:r>
            <w:r>
              <w:br/>
            </w:r>
            <w:r>
              <w:rPr>
                <w:rFonts w:ascii="Times New Roman"/>
                <w:b w:val="false"/>
                <w:i w:val="false"/>
                <w:color w:val="000000"/>
                <w:sz w:val="20"/>
              </w:rPr>
              <w:t>шешіміне 1 қосымша</w:t>
            </w:r>
          </w:p>
        </w:tc>
      </w:tr>
    </w:tbl>
    <w:bookmarkStart w:name="z44" w:id="34"/>
    <w:p>
      <w:pPr>
        <w:spacing w:after="0"/>
        <w:ind w:left="0"/>
        <w:jc w:val="left"/>
      </w:pPr>
      <w:r>
        <w:rPr>
          <w:rFonts w:ascii="Times New Roman"/>
          <w:b/>
          <w:i w:val="false"/>
          <w:color w:val="000000"/>
        </w:rPr>
        <w:t xml:space="preserve"> 2020 жылға арналған облыстық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29"/>
        <w:gridCol w:w="598"/>
        <w:gridCol w:w="6922"/>
        <w:gridCol w:w="3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314450704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75179838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34262612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8049859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26212753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22951444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22951444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17965782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17694423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271359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2187171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486593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340220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1516578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1516578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237083695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235665894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235665894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70"/>
        <w:gridCol w:w="992"/>
        <w:gridCol w:w="992"/>
        <w:gridCol w:w="6296"/>
        <w:gridCol w:w="2820"/>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322 501 742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3 132 602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2 264 631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1 856 769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1 405 103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717 320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15 274 784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15 274 784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15 274 784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13 270 309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1 999 300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64 046 523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12 204 089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6 664 223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2 939 082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3 521 916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5 340 066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4 518 095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821 971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19 342 432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18 496 584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18 496 584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1 851 485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1 758 256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1 758 256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30 320 861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30 320 861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2 648 454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26 528 620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11 423 074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5 268 519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2 593 842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1 636 865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2 674 677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2 674 677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2 039 059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2 039 059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2 039 059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4 014 382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4 014 382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3 509 431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14 537 965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7 704 559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5 091 129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971 817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3 086 619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880 434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75-жылдығына арналған мерекелік іс-шараларды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2 613 430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2 361 852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1 554 846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1 554 846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1 554 846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5 278 560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5 098 829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4 540 725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28 548 502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28 548 502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28 539 366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2 047 391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1 287 456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24 039 045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22 789 565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10 210 604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4 976 283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934 998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3 441 173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5 234 321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5 234 321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7 612 077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7 605 377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7 455 472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2 901 920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726 675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726 675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1 167 456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776 561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834 328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596 530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2 036 900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1 413 739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1 562 849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1 562 849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1 562 849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1 469 829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22 106 706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20 153 168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19 842 313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1 194 255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5 972 575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5 438 488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4 727 231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657 197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657 197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578 106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578 106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21 061 248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20 711 470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20 633 854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18 319 619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29 971 361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17 433 982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17 433 982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2 659 937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1 606 606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1 426 909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11 740 530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12 331 535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12 331 535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2 075 762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7 862 735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2 305 218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3 210 542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1 910 613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1 910 613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1 513 667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1 299 929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84 092 492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84 092 492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84 092 492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82 859 389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988 944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9 577 785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14 250 924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8 851 908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8 851 908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5 032 904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4 018 896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4 018 896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4 018 896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837"/>
        <w:gridCol w:w="1660"/>
        <w:gridCol w:w="2171"/>
        <w:gridCol w:w="5120"/>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4673139</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4673139</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4673139</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4673139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236"/>
        <w:gridCol w:w="2381"/>
        <w:gridCol w:w="1236"/>
        <w:gridCol w:w="4060"/>
        <w:gridCol w:w="2151"/>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1763"/>
        <w:gridCol w:w="2473"/>
        <w:gridCol w:w="3234"/>
        <w:gridCol w:w="3067"/>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7"/>
        <w:gridCol w:w="6963"/>
      </w:tblGrid>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-17628823</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17628823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27 ақпаны</w:t>
            </w:r>
            <w:r>
              <w:br/>
            </w:r>
            <w:r>
              <w:rPr>
                <w:rFonts w:ascii="Times New Roman"/>
                <w:b w:val="false"/>
                <w:i w:val="false"/>
                <w:color w:val="000000"/>
                <w:sz w:val="20"/>
              </w:rPr>
              <w:t>№ 497</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2019 жылғы 12</w:t>
            </w:r>
            <w:r>
              <w:br/>
            </w:r>
            <w:r>
              <w:rPr>
                <w:rFonts w:ascii="Times New Roman"/>
                <w:b w:val="false"/>
                <w:i w:val="false"/>
                <w:color w:val="000000"/>
                <w:sz w:val="20"/>
              </w:rPr>
              <w:t>желтоқсандағы</w:t>
            </w:r>
            <w:r>
              <w:br/>
            </w:r>
            <w:r>
              <w:rPr>
                <w:rFonts w:ascii="Times New Roman"/>
                <w:b w:val="false"/>
                <w:i w:val="false"/>
                <w:color w:val="000000"/>
                <w:sz w:val="20"/>
              </w:rPr>
              <w:t>№ 475</w:t>
            </w:r>
            <w:r>
              <w:br/>
            </w:r>
            <w:r>
              <w:rPr>
                <w:rFonts w:ascii="Times New Roman"/>
                <w:b w:val="false"/>
                <w:i w:val="false"/>
                <w:color w:val="000000"/>
                <w:sz w:val="20"/>
              </w:rPr>
              <w:t>шешіміне 2 қосымша</w:t>
            </w:r>
          </w:p>
        </w:tc>
      </w:tr>
    </w:tbl>
    <w:bookmarkStart w:name="z47" w:id="35"/>
    <w:p>
      <w:pPr>
        <w:spacing w:after="0"/>
        <w:ind w:left="0"/>
        <w:jc w:val="left"/>
      </w:pPr>
      <w:r>
        <w:rPr>
          <w:rFonts w:ascii="Times New Roman"/>
          <w:b/>
          <w:i w:val="false"/>
          <w:color w:val="000000"/>
        </w:rPr>
        <w:t xml:space="preserve"> 2021 жылға арналған облыстық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409"/>
        <w:gridCol w:w="908"/>
        <w:gridCol w:w="4141"/>
        <w:gridCol w:w="49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218246162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36226642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7647811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28578831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25250426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25250426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19624927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19331859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2438927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1926861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1926861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134705240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134306419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134306419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72"/>
        <w:gridCol w:w="995"/>
        <w:gridCol w:w="995"/>
        <w:gridCol w:w="6275"/>
        <w:gridCol w:w="2831"/>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218 247 163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2 349 684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1 585 998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1 215 700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992 644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14 370 461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14 370 461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14 370 461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12 365 105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29 989 235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5 594 558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2 477 394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2 923 881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5 176 411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4 395 744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829 100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829 100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15 058 677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14 506 503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14 506 503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1 215 957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1 163 003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1 163 003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1 928 157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1 928 157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6 293 923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2 210 571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2 210 571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1 694 155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3 496 464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3 496 464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3 187 516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9 694 911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6 997 583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4 604 696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894 311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2 811 894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2 392 887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2 129 688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1 156 818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1 156 818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1 156 818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1 540 510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1 407 824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1 240 956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4 083 842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4 083 842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4 083 842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2 768 308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14 605 728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4 106 430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4 106 430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483 621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2 805 086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7 370 488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7 370 488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7 220 122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2 478 936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750 413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750 413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992 586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667 901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642 123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972 639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10 167 168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9 257 514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8 978 189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1 214 883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438 061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5 659 585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3 753 785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3 636 414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3 565 705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3 412 644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9 350 794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3 601 073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3 601 073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1 266 675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1 476 851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5 536 672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5 536 672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2 149 568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3 303 048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33 678 430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1 883 106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1 883 106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1 513 667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31 795 324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31 795 324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30 595 324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78 159 816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78 159 816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78 159 816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78 159 816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-7 137 972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837"/>
        <w:gridCol w:w="1660"/>
        <w:gridCol w:w="2171"/>
        <w:gridCol w:w="5120"/>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7137972</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7137972</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7137972</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7137972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236"/>
        <w:gridCol w:w="2381"/>
        <w:gridCol w:w="1236"/>
        <w:gridCol w:w="4060"/>
        <w:gridCol w:w="2151"/>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1763"/>
        <w:gridCol w:w="2473"/>
        <w:gridCol w:w="3234"/>
        <w:gridCol w:w="3067"/>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5"/>
        <w:gridCol w:w="6625"/>
      </w:tblGrid>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7136971</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-7136971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27 ақпаны</w:t>
            </w:r>
            <w:r>
              <w:br/>
            </w:r>
            <w:r>
              <w:rPr>
                <w:rFonts w:ascii="Times New Roman"/>
                <w:b w:val="false"/>
                <w:i w:val="false"/>
                <w:color w:val="000000"/>
                <w:sz w:val="20"/>
              </w:rPr>
              <w:t>№ 497</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2019 жылғы 12</w:t>
            </w:r>
            <w:r>
              <w:br/>
            </w:r>
            <w:r>
              <w:rPr>
                <w:rFonts w:ascii="Times New Roman"/>
                <w:b w:val="false"/>
                <w:i w:val="false"/>
                <w:color w:val="000000"/>
                <w:sz w:val="20"/>
              </w:rPr>
              <w:t>желтоқсандағы</w:t>
            </w:r>
            <w:r>
              <w:br/>
            </w:r>
            <w:r>
              <w:rPr>
                <w:rFonts w:ascii="Times New Roman"/>
                <w:b w:val="false"/>
                <w:i w:val="false"/>
                <w:color w:val="000000"/>
                <w:sz w:val="20"/>
              </w:rPr>
              <w:t>№ 475</w:t>
            </w:r>
            <w:r>
              <w:br/>
            </w:r>
            <w:r>
              <w:rPr>
                <w:rFonts w:ascii="Times New Roman"/>
                <w:b w:val="false"/>
                <w:i w:val="false"/>
                <w:color w:val="000000"/>
                <w:sz w:val="20"/>
              </w:rPr>
              <w:t>шешіміне 3 қосымша</w:t>
            </w:r>
          </w:p>
        </w:tc>
      </w:tr>
    </w:tbl>
    <w:bookmarkStart w:name="z50" w:id="36"/>
    <w:p>
      <w:pPr>
        <w:spacing w:after="0"/>
        <w:ind w:left="0"/>
        <w:jc w:val="left"/>
      </w:pPr>
      <w:r>
        <w:rPr>
          <w:rFonts w:ascii="Times New Roman"/>
          <w:b/>
          <w:i w:val="false"/>
          <w:color w:val="000000"/>
        </w:rPr>
        <w:t xml:space="preserve"> 2022 жылға арналған облыстық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409"/>
        <w:gridCol w:w="908"/>
        <w:gridCol w:w="4141"/>
        <w:gridCol w:w="49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221452045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88319077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39517145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31493919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27649179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27649179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21152753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20836240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2879901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2339577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2339577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130253067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128583789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128583789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72"/>
        <w:gridCol w:w="995"/>
        <w:gridCol w:w="995"/>
        <w:gridCol w:w="6275"/>
        <w:gridCol w:w="2831"/>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221 763 042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2 396 578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1 618 434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1 242 309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1 013 953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215 925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911 474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809 134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609 093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609 093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14 539 307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14 539 307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14 539 307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12 533 763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31 047 212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11 913 683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5 679 694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2 512 402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2 964 550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5 283 989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4 489 751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15 318 896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560 935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14 757 961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14 757 961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1 211 878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1 157 070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1 157 070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2 439 247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2 439 247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1 501 108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7 873 848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2 277 344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2 277 344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1 753 450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4 991 324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4 991 324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4 677 799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9 879 200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7 137 827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4 692 301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912 441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2 868 192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769 493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2 445 526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2 166 762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1 197 306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1 197 306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1 197 306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1 544 067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1 409 792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1 240 956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1 386 542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1 386 542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1 386 542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14 840 406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4 096 592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4 096 592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493 663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772 217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2 830 712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7 551 159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7 551 159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7 398 024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2 526 569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1 003 947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658 063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972 639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10 454 822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9 535 057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9 247 827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1 257 404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453 393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5 836 670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579 919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579 919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579 919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1 588 714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1 398 192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1 242 623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8 790 033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2 839 549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2 839 549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1 311 008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1 528 541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5 729 978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5 729 978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2 225 958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3 418 655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41 137 734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1 884 171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1 884 171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1 513 667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39 253 563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39 253 563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38 053 563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75 848 215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75 848 215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75 848 215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75 848 215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-3 038 362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837"/>
        <w:gridCol w:w="1660"/>
        <w:gridCol w:w="2171"/>
        <w:gridCol w:w="5120"/>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3038362</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3038362</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3038362</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3038362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236"/>
        <w:gridCol w:w="2381"/>
        <w:gridCol w:w="1236"/>
        <w:gridCol w:w="4060"/>
        <w:gridCol w:w="2151"/>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1763"/>
        <w:gridCol w:w="2473"/>
        <w:gridCol w:w="3234"/>
        <w:gridCol w:w="3067"/>
      </w:tblGrid>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5"/>
        <w:gridCol w:w="6625"/>
      </w:tblGrid>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2727365</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27 ақпаны</w:t>
            </w:r>
            <w:r>
              <w:br/>
            </w:r>
            <w:r>
              <w:rPr>
                <w:rFonts w:ascii="Times New Roman"/>
                <w:b w:val="false"/>
                <w:i w:val="false"/>
                <w:color w:val="000000"/>
                <w:sz w:val="20"/>
              </w:rPr>
              <w:t>№ 497</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2019 жылғы 12</w:t>
            </w:r>
            <w:r>
              <w:br/>
            </w:r>
            <w:r>
              <w:rPr>
                <w:rFonts w:ascii="Times New Roman"/>
                <w:b w:val="false"/>
                <w:i w:val="false"/>
                <w:color w:val="000000"/>
                <w:sz w:val="20"/>
              </w:rPr>
              <w:t>желтоқсандағы</w:t>
            </w:r>
            <w:r>
              <w:br/>
            </w:r>
            <w:r>
              <w:rPr>
                <w:rFonts w:ascii="Times New Roman"/>
                <w:b w:val="false"/>
                <w:i w:val="false"/>
                <w:color w:val="000000"/>
                <w:sz w:val="20"/>
              </w:rPr>
              <w:t>№ 475</w:t>
            </w:r>
            <w:r>
              <w:br/>
            </w:r>
            <w:r>
              <w:rPr>
                <w:rFonts w:ascii="Times New Roman"/>
                <w:b w:val="false"/>
                <w:i w:val="false"/>
                <w:color w:val="000000"/>
                <w:sz w:val="20"/>
              </w:rPr>
              <w:t>шешіміне 4 қосымша</w:t>
            </w:r>
          </w:p>
        </w:tc>
      </w:tr>
    </w:tbl>
    <w:bookmarkStart w:name="z53" w:id="37"/>
    <w:p>
      <w:pPr>
        <w:spacing w:after="0"/>
        <w:ind w:left="0"/>
        <w:jc w:val="left"/>
      </w:pPr>
      <w:r>
        <w:rPr>
          <w:rFonts w:ascii="Times New Roman"/>
          <w:b/>
          <w:i w:val="false"/>
          <w:color w:val="000000"/>
        </w:rPr>
        <w:t xml:space="preserve"> 2020 жылға арналған республикалық бюджеттен берілетін нысаналы трансферттер мен кредиттер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2"/>
        <w:gridCol w:w="3918"/>
      </w:tblGrid>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103 336 483</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60 217 806</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32 867 753</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10 250 924</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60 217 806</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1 387 163</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1 309 577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77 586</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196 441</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196 441</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30 315 576</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1 301 405</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262 982</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және аз қамтылған отбасылардың балалары үшін жоғары білімі бар мамандарды даярлауға мемлекеттік білім беру тапсырысын орналастыруға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ұйымдарының педагогтарына біліктілік санаты үшін қосымша ақы төлеуге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229 339</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педагогтарына біліктілік санаты үшін қосымша ақы төлеуге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4 908 150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колледждер үшін жабдықтар сатып алуға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2 263 184</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ұйымдарының педагогтарына біліктілік санаты үшін қосымша ақы төлеуге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142 836</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педагогтарының еңбегіне ақы төлеуді ұлғайтуға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8 002 821</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педагогтарының еңбегіне ақы төлеуді ұлғайтуға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8 919 071</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 педагогтарының еңбегіне ақы төлеуді ұлғайтуға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4 239 460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4 526 510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1 445 694</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99 397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1 131 886</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153 510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778 479</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жұмыскерлердің жалақысына қосымша ақылар белгілеуге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913 027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75-жылдығына арналған мерекелік іс-шараларды өткізу</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2 203 925</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182 109</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1 570 420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262 913</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11 028 409</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5 972 575</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148 573</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159 575</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4 727 231</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20 455</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8 423 075</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инфрақұрылымының басым жобаларын қаржыландыруға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7 294 873</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1 128 202</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32 867 753</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2 376 601</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2 376 601</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10 855 106</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2 578 000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2 364 405</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4 337 701</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аймақтарынан тұрғындарды көшіру үшін тұрғын үйлер мен жатақханалар құрылысына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1 575 000</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19 636 046</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5 806 669</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 және су бұру жүйелерін дамытуға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1 944 973</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8 372 927</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2 642 448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869 029</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10 250 924</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4 018 896</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4 018 896</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4 851 908</w:t>
            </w:r>
          </w:p>
        </w:tc>
      </w:tr>
      <w:tr>
        <w:trPr>
          <w:trHeight w:val="30" w:hRule="atLeast"/>
        </w:trPr>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27 ақпаны</w:t>
            </w:r>
            <w:r>
              <w:br/>
            </w:r>
            <w:r>
              <w:rPr>
                <w:rFonts w:ascii="Times New Roman"/>
                <w:b w:val="false"/>
                <w:i w:val="false"/>
                <w:color w:val="000000"/>
                <w:sz w:val="20"/>
              </w:rPr>
              <w:t>№ 497</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2019 жылғы 12</w:t>
            </w:r>
            <w:r>
              <w:br/>
            </w:r>
            <w:r>
              <w:rPr>
                <w:rFonts w:ascii="Times New Roman"/>
                <w:b w:val="false"/>
                <w:i w:val="false"/>
                <w:color w:val="000000"/>
                <w:sz w:val="20"/>
              </w:rPr>
              <w:t>желтоқсандағы</w:t>
            </w:r>
            <w:r>
              <w:br/>
            </w:r>
            <w:r>
              <w:rPr>
                <w:rFonts w:ascii="Times New Roman"/>
                <w:b w:val="false"/>
                <w:i w:val="false"/>
                <w:color w:val="000000"/>
                <w:sz w:val="20"/>
              </w:rPr>
              <w:t>№ 475</w:t>
            </w:r>
            <w:r>
              <w:br/>
            </w:r>
            <w:r>
              <w:rPr>
                <w:rFonts w:ascii="Times New Roman"/>
                <w:b w:val="false"/>
                <w:i w:val="false"/>
                <w:color w:val="000000"/>
                <w:sz w:val="20"/>
              </w:rPr>
              <w:t>шешіміне 5 қосымша</w:t>
            </w:r>
          </w:p>
        </w:tc>
      </w:tr>
    </w:tbl>
    <w:bookmarkStart w:name="z56" w:id="38"/>
    <w:p>
      <w:pPr>
        <w:spacing w:after="0"/>
        <w:ind w:left="0"/>
        <w:jc w:val="left"/>
      </w:pPr>
      <w:r>
        <w:rPr>
          <w:rFonts w:ascii="Times New Roman"/>
          <w:b/>
          <w:i w:val="false"/>
          <w:color w:val="000000"/>
        </w:rPr>
        <w:t xml:space="preserve"> 2020 жылға арналған аудандар (облыстық маңызы бар қалалар) бюджеттеріне нысаналы трансферттер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1"/>
        <w:gridCol w:w="3469"/>
      </w:tblGrid>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97 805 233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43 275 435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44 663 882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9 865 916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43 275 435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беру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26 528 620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1 301 405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ұйымдарының педагогтарына біліктілік санаты үшін қосымша ақы төлеуге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229 339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педагогтарына біліктілік санаты үшін қосымша ақы төлеуге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4 736 680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күтіп ұстауға, материалдық-техникалық базасын нығайтуға және жөндеу жүргізуге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4 305 180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301 241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педагогтарының еңбегіне ақы төлеуді ұлғайтуға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8 002 821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педагогтарының еңбегіне ақы төлеуді ұлғайтуға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7 651 954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4 540 725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дамытудың 2017 – 2021 жылдарға арналған "Еңбек" мемлекеттік бағдарламасы шеңберінде еңбек нарығында сұранысқа ие біліктіліктер мен дағдылар бойынша қысқа мерзімді кәсіптік оқытуға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1 240 956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1 445 694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683 459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758 896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жұмыскерлердің жалақысына қосымша ақылар белгілеуге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411 720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837 005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мекемелердің ағымдағы шығыстары және жөндеу жүргізуге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739 246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97 759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1 287 456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1 274 304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тұрғын-үйлердегі энергетикалық аудитті жүргізуге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7 862 735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5 341 291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1 254 343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1 267 101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118 894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инфекциялық аурулармен, ауратын ауыл шаруашылығы жануарларының санитарлық союын жүргізуге мал иелеріне құнын өтеуге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118 894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әлсіз топтарына және (немесе) аз қамтылған көпбалалы отбасыларға коммуналдық тұрғын үй қорының тұрғынжайын сатып алуға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44 663 882</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18 319 619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объектілерін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4 200 399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567 064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5 039 044</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5 368 910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Бұзылу аумағынан тұрғындарды көшіру үшін тұрғын-үй және жатақхана құрылысына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1 791 081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693 121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2 305 218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2 305 218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24 039 045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8 240 507</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мекендерді сумен жабдықтау және су бұру жүйелерін дамытуға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2 882 231</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1 083 829</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2 753 995</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8 828 483</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9 865 916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4 851 908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4 851 908</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