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564" w14:textId="f6b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Жаңаарқа ауданындағы Атасу кентін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6 ақпандағы № 07/02 бірлескен қаулысы және Қарағанды облыстық мәслихатының 2020 жылғы 27 ақпандағы № 501 шешімі. Қарағанды облысының Әділет департаментінде 2020 жылғы 3 наурызда № 5726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 әкімдігінің жанындағы облыстық ономастика комиссиясының 2019 жылғы 12 қыркүйектегі қорытындысы негізінде Қарағанды облысының әкімдігі ҚАУЛЫ ЕТЕДІ және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ауданындағы Атасу кенті – Жаңаарқа кенті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