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f7e7" w14:textId="12ff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2020 жылғы 23 шілдедегі № 68-7 шешімі. Жамбыл облысының Әділет департаментінде 2020 жылғы 29 шілдеде № 4690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шешімдердің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"Әлеуметтік көмек беру туралы" Шу аудандық мәслихатының 2018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жылғы 18 сәуірде Қазақстан Республикасы нормативтік құқықтық актілерінің Эталондық бақылау банкінде электрондық түрде жарияланған) шешімі;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"Шу аудандық мәслихаты аппаратының қызметтік куәлікті беру Қағидаларын және оның сипаттамасын бекіту туралы" Шу аудандық мәслихатының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25 қарашада Қазақстан Республикасы нормативтік құқықтық актілерінің Эталондық бақылау банкінде электрондық түрде жарияланған) шешімі.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саланы, денсаулық сақтау, білім, қоғамдық және жастар ұйымдарымен байланысты дамыту, қоғамдық тәртәпті сақтау, әкімшілік-аумақтық құрылымды жетілдіру жөніндегі тұрақты комиссиясына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