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dd6d" w14:textId="fadd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Шу аудандық мәслихатының 2019 жылғы 24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23 шілдедегі № 68-6 шешімі. Жамбыл облысының Әділет департаментінде 2020 жылғы 29 шілдеде № 4689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Шу аудандық мәслихатының 2019 жылғы 24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4476</w:t>
      </w:r>
      <w:r>
        <w:rPr>
          <w:rFonts w:ascii="Times New Roman"/>
          <w:b w:val="false"/>
          <w:i w:val="false"/>
          <w:color w:val="000000"/>
          <w:sz w:val="28"/>
        </w:rPr>
        <w:t xml:space="preserve"> болып тіркелген, 2019 жылы 31 желтоқсанда электрондық түрде Қазақстан Республикасы нормативтік құқықтық актілерінің Эталондық бақылау банкінде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"23879903,1" сандары "24129903,1" сандарымен ауыстырылсын;</w:t>
      </w:r>
    </w:p>
    <w:bookmarkEnd w:id="2"/>
    <w:bookmarkStart w:name="z12" w:id="3"/>
    <w:p>
      <w:pPr>
        <w:spacing w:after="0"/>
        <w:ind w:left="0"/>
        <w:jc w:val="both"/>
      </w:pPr>
      <w:r>
        <w:rPr>
          <w:rFonts w:ascii="Times New Roman"/>
          <w:b w:val="false"/>
          <w:i w:val="false"/>
          <w:color w:val="000000"/>
          <w:sz w:val="28"/>
        </w:rPr>
        <w:t>
      "3261676" сандары "3511676"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"27603129,1" сандары "27853129,1"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"55000" сандары "81456" сандарымен ауыстырылсын.</w:t>
      </w:r>
    </w:p>
    <w:bookmarkEnd w:id="5"/>
    <w:bookmarkStart w:name="z17"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8"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7"/>
    <w:bookmarkStart w:name="z19"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Шу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Шу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57-3</w:t>
            </w:r>
            <w:r>
              <w:rPr>
                <w:rFonts w:ascii="Times New Roman"/>
                <w:b w:val="false"/>
                <w:i w:val="false"/>
                <w:color w:val="000000"/>
                <w:sz w:val="20"/>
              </w:rPr>
              <w:t xml:space="preserve"> шешіміне 1 қосымша</w:t>
            </w:r>
          </w:p>
        </w:tc>
      </w:tr>
    </w:tbl>
    <w:bookmarkStart w:name="z25" w:id="9"/>
    <w:p>
      <w:pPr>
        <w:spacing w:after="0"/>
        <w:ind w:left="0"/>
        <w:jc w:val="left"/>
      </w:pPr>
      <w:r>
        <w:rPr>
          <w:rFonts w:ascii="Times New Roman"/>
          <w:b/>
          <w:i w:val="false"/>
          <w:color w:val="000000"/>
        </w:rPr>
        <w:t xml:space="preserve"> 2020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24129903,1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3511676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2897117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20576956,1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20576937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20576937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Сомасы, мың теңге</w:t>
            </w:r>
          </w:p>
          <w:bookmarkEnd w:id="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27850889,1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15567690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10599635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9980831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3217837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2414568,1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606522,1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2777302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869"/>
        <w:gridCol w:w="1869"/>
        <w:gridCol w:w="3022"/>
        <w:gridCol w:w="41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Функционалдық топ</w:t>
            </w:r>
          </w:p>
          <w:bookmarkEnd w:id="11"/>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Бюджеттік бағдарламалардың әкімшісі</w:t>
            </w:r>
          </w:p>
          <w:bookmarkEnd w:id="1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Бағдарлама</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Функционалдық топ</w:t>
            </w:r>
          </w:p>
          <w:bookmarkEnd w:id="14"/>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Бюджеттік бағдарламалардың әкімшісі</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Бағдарлама</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-4097992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4097992</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Санаты</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3909898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Функционалдық топ</w:t>
            </w:r>
          </w:p>
          <w:bookmarkEnd w:id="18"/>
        </w:tc>
        <w:tc>
          <w:tcPr>
            <w:tcW w:w="4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Бюджеттік бағдарламалардың әкімшісі</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Бағдарлама</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