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be2c" w14:textId="4d6b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Полатқосшы ауылдық округінің Жалпақтөбе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Полатқосшы ауылдық округі әкімінің 2020 жылғы 18 наурыздағы № 25 шешімі. Жамбыл облысының Әділет департаментінде 2020 жылғы 20 наурызда № 4531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Жамбыл облысы әкімдігі жанындағы облыстық ономастика комиссиясының 2019 жылдың 27 желтоқсандағы қорытындысы негізінде және тиісті аумақ халқының пікірін ескере отырып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Полатқосшы ауылдық округінің Жалпақтөбе ауылындағы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Жаңақұрылыс көшесі Береке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Жаңақұрылыс 1 көшесі Бірлік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Жаңақұрылыс 4 көшесі Мынбұлақ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Жаңақұрылыс 7 көшесі Шиелі көшесіне.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Полатқосшы ауылдық округі әкімінің орынбасары А.Досманбетоваға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Полатқосшы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