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34d3" w14:textId="60b3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Байзақ аудандық мәслихатының 2019 жылғы 19 желтоқсандағы №59-3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7 желтоқсандағы № 75-2 шешімі. Жамбыл облысының Әділет департаментінде 2020 жылғы 9 желтоқсанда № 4829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Байзақ аудандық мәслихатының 2019 жылғы 19 желтоқсандағы </w:t>
      </w:r>
      <w:r>
        <w:rPr>
          <w:rFonts w:ascii="Times New Roman"/>
          <w:b w:val="false"/>
          <w:i w:val="false"/>
          <w:color w:val="000000"/>
          <w:sz w:val="28"/>
        </w:rPr>
        <w:t>№59-3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№4466</w:t>
      </w:r>
      <w:r>
        <w:rPr>
          <w:rFonts w:ascii="Times New Roman"/>
          <w:b w:val="false"/>
          <w:i w:val="false"/>
          <w:color w:val="000000"/>
          <w:sz w:val="28"/>
        </w:rPr>
        <w:t xml:space="preserve"> болып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"24373967" сандары "25008238" сандарымен ауыстырылсын;</w:t>
      </w:r>
    </w:p>
    <w:bookmarkEnd w:id="2"/>
    <w:bookmarkStart w:name="z12" w:id="3"/>
    <w:p>
      <w:pPr>
        <w:spacing w:after="0"/>
        <w:ind w:left="0"/>
        <w:jc w:val="both"/>
      </w:pPr>
      <w:r>
        <w:rPr>
          <w:rFonts w:ascii="Times New Roman"/>
          <w:b w:val="false"/>
          <w:i w:val="false"/>
          <w:color w:val="000000"/>
          <w:sz w:val="28"/>
        </w:rPr>
        <w:t>
      "7766" сандары "24184" сандарымен ауыстырылсын;</w:t>
      </w:r>
    </w:p>
    <w:bookmarkEnd w:id="3"/>
    <w:bookmarkStart w:name="z13" w:id="4"/>
    <w:p>
      <w:pPr>
        <w:spacing w:after="0"/>
        <w:ind w:left="0"/>
        <w:jc w:val="both"/>
      </w:pPr>
      <w:r>
        <w:rPr>
          <w:rFonts w:ascii="Times New Roman"/>
          <w:b w:val="false"/>
          <w:i w:val="false"/>
          <w:color w:val="000000"/>
          <w:sz w:val="28"/>
        </w:rPr>
        <w:t>
      "47815" сандары "53315" сандарымен ауыстырылсын;</w:t>
      </w:r>
    </w:p>
    <w:bookmarkEnd w:id="4"/>
    <w:bookmarkStart w:name="z14" w:id="5"/>
    <w:p>
      <w:pPr>
        <w:spacing w:after="0"/>
        <w:ind w:left="0"/>
        <w:jc w:val="both"/>
      </w:pPr>
      <w:r>
        <w:rPr>
          <w:rFonts w:ascii="Times New Roman"/>
          <w:b w:val="false"/>
          <w:i w:val="false"/>
          <w:color w:val="000000"/>
          <w:sz w:val="28"/>
        </w:rPr>
        <w:t>
      "22700079" сандары "23312432"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"26357844" сандары "26994904"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"2782911" сандары "2575113"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"-4546489" сандары "-4561779"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"4546489" сандары "4561779" сандарымен ауыстырылсын;</w:t>
      </w:r>
    </w:p>
    <w:bookmarkEnd w:id="9"/>
    <w:bookmarkStart w:name="z23"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
    <w:bookmarkStart w:name="z24" w:id="11"/>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1"/>
    <w:bookmarkStart w:name="z25"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19 желтоқсандағы</w:t>
            </w:r>
            <w:r>
              <w:br/>
            </w:r>
            <w:r>
              <w:rPr>
                <w:rFonts w:ascii="Times New Roman"/>
                <w:b w:val="false"/>
                <w:i w:val="false"/>
                <w:color w:val="000000"/>
                <w:sz w:val="20"/>
              </w:rPr>
              <w:t>№59-3 шешіміне 1 қосымша</w:t>
            </w:r>
          </w:p>
        </w:tc>
      </w:tr>
    </w:tbl>
    <w:bookmarkStart w:name="z30" w:id="13"/>
    <w:p>
      <w:pPr>
        <w:spacing w:after="0"/>
        <w:ind w:left="0"/>
        <w:jc w:val="left"/>
      </w:pPr>
      <w:r>
        <w:rPr>
          <w:rFonts w:ascii="Times New Roman"/>
          <w:b/>
          <w:i w:val="false"/>
          <w:color w:val="000000"/>
        </w:rPr>
        <w:t xml:space="preserve"> 2020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25008238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23312432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23307853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23307853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26994904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16388446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11848849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4259859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3078945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