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b2f55" w14:textId="88b2f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аудандық бюджет туралы" Байзақ аудандық мәслихатының 2019 жылғы 19 желтоқсандағы № 59-3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2020 жылғы 20 сәуірдегі № 64-3 шешімі. Жамбыл облысының Әділет департаментінде 2020 жылғы 22 сәуірде № 4579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"2020 – 2022 жылдарға арналған аудандық бюджет туралы" Байзақ аудандық мәслихатының 2019 жылғы 19 желтоқсандағы </w:t>
      </w:r>
      <w:r>
        <w:rPr>
          <w:rFonts w:ascii="Times New Roman"/>
          <w:b w:val="false"/>
          <w:i w:val="false"/>
          <w:color w:val="000000"/>
          <w:sz w:val="28"/>
        </w:rPr>
        <w:t>№59-3</w:t>
      </w:r>
      <w:r>
        <w:rPr>
          <w:rFonts w:ascii="Times New Roman"/>
          <w:b w:val="false"/>
          <w:i w:val="false"/>
          <w:color w:val="000000"/>
          <w:sz w:val="28"/>
        </w:rPr>
        <w:t xml:space="preserve"> шешіміне (Нормативтік құқықтық актілерде мемлекеттік тіркеу тізілімінде </w:t>
      </w:r>
      <w:r>
        <w:rPr>
          <w:rFonts w:ascii="Times New Roman"/>
          <w:b w:val="false"/>
          <w:i w:val="false"/>
          <w:color w:val="000000"/>
          <w:sz w:val="28"/>
        </w:rPr>
        <w:t>№4466</w:t>
      </w:r>
      <w:r>
        <w:rPr>
          <w:rFonts w:ascii="Times New Roman"/>
          <w:b w:val="false"/>
          <w:i w:val="false"/>
          <w:color w:val="000000"/>
          <w:sz w:val="28"/>
        </w:rPr>
        <w:t xml:space="preserve"> болып тіркелген, 2019 жылғы 30 желтоқсанда Қазақстан Республикасы нормативтік құқықтық актілерінің электрондық түрдегі эталондық бақылау банкінде жарияланған) келесідей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"22530164" сандары "23970842" сандарымен ауыстырылсын;</w:t>
      </w:r>
    </w:p>
    <w:bookmarkEnd w:id="2"/>
    <w:bookmarkStart w:name="z12" w:id="3"/>
    <w:p>
      <w:pPr>
        <w:spacing w:after="0"/>
        <w:ind w:left="0"/>
        <w:jc w:val="both"/>
      </w:pPr>
      <w:r>
        <w:rPr>
          <w:rFonts w:ascii="Times New Roman"/>
          <w:b w:val="false"/>
          <w:i w:val="false"/>
          <w:color w:val="000000"/>
          <w:sz w:val="28"/>
        </w:rPr>
        <w:t>
      "20886555" сандары "22327233" сандарымен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4"/>
    <w:p>
      <w:pPr>
        <w:spacing w:after="0"/>
        <w:ind w:left="0"/>
        <w:jc w:val="both"/>
      </w:pPr>
      <w:r>
        <w:rPr>
          <w:rFonts w:ascii="Times New Roman"/>
          <w:b w:val="false"/>
          <w:i w:val="false"/>
          <w:color w:val="000000"/>
          <w:sz w:val="28"/>
        </w:rPr>
        <w:t>
      "22549475" сандары "26038909"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16" w:id="5"/>
    <w:p>
      <w:pPr>
        <w:spacing w:after="0"/>
        <w:ind w:left="0"/>
        <w:jc w:val="both"/>
      </w:pPr>
      <w:r>
        <w:rPr>
          <w:rFonts w:ascii="Times New Roman"/>
          <w:b w:val="false"/>
          <w:i w:val="false"/>
          <w:color w:val="000000"/>
          <w:sz w:val="28"/>
        </w:rPr>
        <w:t>
      "89751" сандары "2782911" сандарымен ауыстырылсын;</w:t>
      </w:r>
    </w:p>
    <w:bookmarkEnd w:id="5"/>
    <w:bookmarkStart w:name="z17" w:id="6"/>
    <w:p>
      <w:pPr>
        <w:spacing w:after="0"/>
        <w:ind w:left="0"/>
        <w:jc w:val="both"/>
      </w:pPr>
      <w:r>
        <w:rPr>
          <w:rFonts w:ascii="Times New Roman"/>
          <w:b w:val="false"/>
          <w:i w:val="false"/>
          <w:color w:val="000000"/>
          <w:sz w:val="28"/>
        </w:rPr>
        <w:t>
      "103389" сандары "2806336" сандарымен ауыстырылсын;</w:t>
      </w:r>
    </w:p>
    <w:bookmarkEnd w:id="6"/>
    <w:bookmarkStart w:name="z18" w:id="7"/>
    <w:p>
      <w:pPr>
        <w:spacing w:after="0"/>
        <w:ind w:left="0"/>
        <w:jc w:val="both"/>
      </w:pPr>
      <w:r>
        <w:rPr>
          <w:rFonts w:ascii="Times New Roman"/>
          <w:b w:val="false"/>
          <w:i w:val="false"/>
          <w:color w:val="000000"/>
          <w:sz w:val="28"/>
        </w:rPr>
        <w:t>
      "13638" сандары "17425" сандарымен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20" w:id="8"/>
    <w:p>
      <w:pPr>
        <w:spacing w:after="0"/>
        <w:ind w:left="0"/>
        <w:jc w:val="both"/>
      </w:pPr>
      <w:r>
        <w:rPr>
          <w:rFonts w:ascii="Times New Roman"/>
          <w:b w:val="false"/>
          <w:i w:val="false"/>
          <w:color w:val="000000"/>
          <w:sz w:val="28"/>
        </w:rPr>
        <w:t>
      "-109062" сандары "-4850978" сандарымен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22" w:id="9"/>
    <w:p>
      <w:pPr>
        <w:spacing w:after="0"/>
        <w:ind w:left="0"/>
        <w:jc w:val="both"/>
      </w:pPr>
      <w:r>
        <w:rPr>
          <w:rFonts w:ascii="Times New Roman"/>
          <w:b w:val="false"/>
          <w:i w:val="false"/>
          <w:color w:val="000000"/>
          <w:sz w:val="28"/>
        </w:rPr>
        <w:t>
      "109062" сандары "4850978" сандарымен ауыстырылсын;</w:t>
      </w:r>
    </w:p>
    <w:bookmarkEnd w:id="9"/>
    <w:bookmarkStart w:name="z23" w:id="1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10"/>
    <w:bookmarkStart w:name="z24" w:id="11"/>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11"/>
    <w:bookmarkStart w:name="z25" w:id="12"/>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2020 жылдың 1 қаңтарынан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Молдабеков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Байзақ аудандық мәслихатының </w:t>
            </w:r>
            <w:r>
              <w:br/>
            </w:r>
            <w:r>
              <w:rPr>
                <w:rFonts w:ascii="Times New Roman"/>
                <w:b w:val="false"/>
                <w:i w:val="false"/>
                <w:color w:val="000000"/>
                <w:sz w:val="20"/>
              </w:rPr>
              <w:t xml:space="preserve">2020 жылғы 20 сәуірдегі № 64-3 </w:t>
            </w:r>
            <w:r>
              <w:br/>
            </w:r>
            <w:r>
              <w:rPr>
                <w:rFonts w:ascii="Times New Roman"/>
                <w:b w:val="false"/>
                <w:i w:val="false"/>
                <w:color w:val="000000"/>
                <w:sz w:val="20"/>
              </w:rPr>
              <w:t>шешіміне 1 қосымша</w:t>
            </w:r>
          </w:p>
        </w:tc>
      </w:tr>
    </w:tbl>
    <w:bookmarkStart w:name="z29" w:id="13"/>
    <w:p>
      <w:pPr>
        <w:spacing w:after="0"/>
        <w:ind w:left="0"/>
        <w:jc w:val="left"/>
      </w:pPr>
      <w:r>
        <w:rPr>
          <w:rFonts w:ascii="Times New Roman"/>
          <w:b/>
          <w:i w:val="false"/>
          <w:color w:val="000000"/>
        </w:rPr>
        <w:t xml:space="preserve"> 2020 жылға арналған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55"/>
        <w:gridCol w:w="615"/>
        <w:gridCol w:w="7114"/>
        <w:gridCol w:w="30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23970842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1590897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311667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311667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705227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700527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46018</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22327233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22322654</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22322654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1218"/>
        <w:gridCol w:w="1218"/>
        <w:gridCol w:w="5988"/>
        <w:gridCol w:w="28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26038909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706553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145974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461723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440015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15530848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11136225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10710642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425583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322283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322283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606345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606345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3465995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мен ұйымдарының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1283368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1885450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2549195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1313436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1313436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1116836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765759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103660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3850883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971166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473219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497947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2874717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2847342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903495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224379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203304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361181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361181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159031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395331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395331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369460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1378512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369918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369918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921312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921312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425050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425050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344417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2782911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2800336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2696947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2044554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2044554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459279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459279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89690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89690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-4850978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4850978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4849092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4849092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4849092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қалдықтарының қозғалысы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