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ce79" w14:textId="c27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3 сәуірдегі № 63/553-6с шешiмi. Шымкент қаласының Әділет департаментінде 2020 жылғы 3 сәуірде № 94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"Әлеуметтік-экономикалық тұрақтылықты қамтамасыз ету жөніндегі шаралар туралы" 2020 жылғы 16 наурыздағы № 286 Қазақстан Республикасы Президентінің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340 588 875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129 256 643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2 593 776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5 576 953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203 161 503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375 284 609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13 146 937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13 146 937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- 40 234 009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тапшылығын қаржыландыру (профицитін пайдалану) – 40 234 009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2020 жылға арналған резервi 2 700 000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63/553-6с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129 256 643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17 016 266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12 819 823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5 576 953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375 284 609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7 034 353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118 794 067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74 720 472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60 932 408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54 968 211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8 461 476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8 041 476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2 721 356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9 862 599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8 077 890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32 324 422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98 017 691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61 438 127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5 497 207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19 032 237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10 419 853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17 547 327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12 169 356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7 596 453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24 699 780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8 494 453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1 899 786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1 899 786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9 053 091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32 108 572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-40 234 009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