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b573" w14:textId="717b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28 қаңтардағы № 42 қаулысы. Шымкент қаласының Әділет департаментінде 2020 жылғы 29 қаңтарда № 82 болып тіркелді. Күші жойылды - Шымкент қаласы әкімдігінің 2020 жылғы 4 мамырдағы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04.05.2020 № 263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8 қаңтардағы № 03-12/7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Абай ауданы, Жаңа Тұрлан шағын ауданы, Вишневая көшесі № 7 үйде құтыру ауруының ошағы анықталуына байланысты Вишневая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Абай ауданы, Қатын көпір шағын ауданы, Ауезов көшесі № 37 үйде құтыру ауруының ошағы анықталуына байланысты Ауезов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Қаратау ауданы, Достық шағын ауданы, Бірлік көшесі № 1309 үйде құтыру ауруының ошағы анықталуына байланысты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Еңбекші ауданы, Оңтүстік шағын ауданы, Қоғалы көшесі № 87Б үйде құтыру ауруының ошағы анықталуына байланысты Қоғалы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Әл-Фараби ауданы, Адырбеков өткелі № 9 үйде құтыру ауруының ошағы анықталуына байланысты Адырбеков өткеліне шектеу іс-шаралары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