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135c" w14:textId="2151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2018 жылғы 11 желтоқсандағы "Қаратал ауданы бойынша бірыңғай тіркелген салықтың мөлшерлемелерін белгілеу туралы" № 46-175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31 наурыздағы № 68-242 шешімі. Алматы облысы Әділет департаментінде 2020 жылы 8 сәуірде № 5449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 бойынша бірыңғай тіркелген салықтың мөлшерлемелерін белгілеу туралы" 2018 жылғы 11 желтоқсандағы № 46-175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14 қаңтарында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мәслихатының аппарат басшысы Досымбаева Алия Толендиноваға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