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22df" w14:textId="de32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Байсерке ауылдық округінің көшелерін қайта атау туралы</w:t>
      </w:r>
    </w:p>
    <w:p>
      <w:pPr>
        <w:spacing w:after="0"/>
        <w:ind w:left="0"/>
        <w:jc w:val="both"/>
      </w:pPr>
      <w:r>
        <w:rPr>
          <w:rFonts w:ascii="Times New Roman"/>
          <w:b w:val="false"/>
          <w:i w:val="false"/>
          <w:color w:val="000000"/>
          <w:sz w:val="28"/>
        </w:rPr>
        <w:t>Алматы облысы Іле ауданы Байсерке ауылдық округі әкімінің 2020 жылғы 29 қазандағы № 5 шешімі. Алматы облысы Әділет департаментінде 2020 жылы 3 қарашада № 5725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Байсерке ауылдық округі халқының пікірін ескере отырып және 2018 жылғы 26 наурыздағы Алматы облысының ономастикалық комиссиясының қорытындысы негізінде, Іле ауданы Байсерке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Байсерке ауылдық округінің келесі көшелері қайта аталсын:</w:t>
      </w:r>
    </w:p>
    <w:bookmarkEnd w:id="1"/>
    <w:bookmarkStart w:name="z9" w:id="2"/>
    <w:p>
      <w:pPr>
        <w:spacing w:after="0"/>
        <w:ind w:left="0"/>
        <w:jc w:val="both"/>
      </w:pPr>
      <w:r>
        <w:rPr>
          <w:rFonts w:ascii="Times New Roman"/>
          <w:b w:val="false"/>
          <w:i w:val="false"/>
          <w:color w:val="000000"/>
          <w:sz w:val="28"/>
        </w:rPr>
        <w:t>
      Байсерке ауылындағы "60 лет пионерии" көшесі "Ұлы дала" көшесіне, "Вербный" көшесі "Бәйтерек" көшесіне, "Гаражная" көшесі "Астана" көшесіне, "Железнодорожная" көшесі "Хан жолы" көшесіне, "Линейная" көшесі "Ұлытау" көшесіне, "Новостройская" көшесі "Нұрлы жол" көшесіне, "Пионерская" көшесі "Байқоңыр" көшесіне, "Сибирская" көшесі "Жерұйық" көшесіне, "Солнечная" көшесі "Шұғыла" көшесіне;</w:t>
      </w:r>
    </w:p>
    <w:bookmarkEnd w:id="2"/>
    <w:bookmarkStart w:name="z10" w:id="3"/>
    <w:p>
      <w:pPr>
        <w:spacing w:after="0"/>
        <w:ind w:left="0"/>
        <w:jc w:val="both"/>
      </w:pPr>
      <w:r>
        <w:rPr>
          <w:rFonts w:ascii="Times New Roman"/>
          <w:b w:val="false"/>
          <w:i w:val="false"/>
          <w:color w:val="000000"/>
          <w:sz w:val="28"/>
        </w:rPr>
        <w:t>
      Жаңаталап ауылындағы "Школьная" көшесі "Атамекен" көшесіне, "Набережная" көшесі "Толағай" көшесіне, "Колхозная" көшесі "Есіл" көшесіне;</w:t>
      </w:r>
    </w:p>
    <w:bookmarkEnd w:id="3"/>
    <w:bookmarkStart w:name="z11" w:id="4"/>
    <w:p>
      <w:pPr>
        <w:spacing w:after="0"/>
        <w:ind w:left="0"/>
        <w:jc w:val="both"/>
      </w:pPr>
      <w:r>
        <w:rPr>
          <w:rFonts w:ascii="Times New Roman"/>
          <w:b w:val="false"/>
          <w:i w:val="false"/>
          <w:color w:val="000000"/>
          <w:sz w:val="28"/>
        </w:rPr>
        <w:t>
      Ынтымақ ауылындағы "Молодежная" көшесі "Қожа Ахмет Яссауи" көшесіне, "Школьная" көшесі "Мәңгілік ел" көшесіне, "Центральная" көшесі "Әл-Фараби" көшесіне.</w:t>
      </w:r>
    </w:p>
    <w:bookmarkEnd w:id="4"/>
    <w:bookmarkStart w:name="z12" w:id="5"/>
    <w:p>
      <w:pPr>
        <w:spacing w:after="0"/>
        <w:ind w:left="0"/>
        <w:jc w:val="both"/>
      </w:pPr>
      <w:r>
        <w:rPr>
          <w:rFonts w:ascii="Times New Roman"/>
          <w:b w:val="false"/>
          <w:i w:val="false"/>
          <w:color w:val="000000"/>
          <w:sz w:val="28"/>
        </w:rPr>
        <w:t>
      2. Осы шешімнің орындалуын бақылауды өзіме қалдырамын.</w:t>
      </w:r>
    </w:p>
    <w:bookmarkEnd w:id="5"/>
    <w:bookmarkStart w:name="z13"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Байсерке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Копбаева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