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33d8" w14:textId="51d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2018 жылғы 23 ақпандағы № 24-9 "Еңбекшіқазақ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19 маусымдағы № 63-181 шешімі. Алматы облысы Әділет департаментінде 2020 жылы 26 маусымда № 5550 болып тіркелді. Күші жойылды - Алматы облысы Еңбекшіқазақ аудандық мәслихатының 2023 жылғы 13 қазандағы № VIII-8-41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23 ақпандағы № 24-9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Еңбекшіқазақ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"Ардагерлер туралы" 2020 жылғы 6 мамырдағы Қазақстан Республикасының Заңының 17-бабына және "Қазақстан Республикасында мүгедектерді әлеуметтік қорғау туралы" 2005 жылғы 13 сәуірдегі Қазақстан Республикасы Заңының 16-бабында көрсетілген адамдарға әлеуметтік көмек осы Қағидаларда көзделген тәртіппен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400 айлық есептік көрсеткіш;";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төменгі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абзацының 2) және 3) тармақшалары келесі редакцияда баяндалсын: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табиғи зілзаланың немесе өрттің салдарынан азаматқа (отбасына) не оның мүлкіне зиян келтіру не әлеуметтік мәні бар аурулардың болуы;";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төменгі күнкөріс деңгейінде бір еселік қатынас шегінен аспайтын жан басына шаққандағы орташа табыстың болуы.";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