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5d2e" w14:textId="0c85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ауыл шаруашылығы жануарларын жаюдың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2020 жылғы 15 желтоқсандағы № 64-340 шешімі. Алматы облысы Әділет департаментінде 2020 жылы 23 желтоқсанда № 5834 болып тіркелді. Күші жойылды - Алматы облыстық мәслихатының 2024 жылғы 13 тамыздағы № 25-125 шешімімен</w:t>
      </w:r>
    </w:p>
    <w:p>
      <w:pPr>
        <w:spacing w:after="0"/>
        <w:ind w:left="0"/>
        <w:jc w:val="both"/>
      </w:pPr>
      <w:r>
        <w:rPr>
          <w:rFonts w:ascii="Times New Roman"/>
          <w:b w:val="false"/>
          <w:i w:val="false"/>
          <w:color w:val="ff0000"/>
          <w:sz w:val="28"/>
        </w:rPr>
        <w:t xml:space="preserve">
      Ескерту. Күші жойылды - Алматы облыстық мәслихатының 13.08.2024 </w:t>
      </w:r>
      <w:r>
        <w:rPr>
          <w:rFonts w:ascii="Times New Roman"/>
          <w:b w:val="false"/>
          <w:i w:val="false"/>
          <w:color w:val="ff0000"/>
          <w:sz w:val="28"/>
        </w:rPr>
        <w:t>№ 25-125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2-2-тармағына</w:t>
      </w:r>
      <w:r>
        <w:rPr>
          <w:rFonts w:ascii="Times New Roman"/>
          <w:b w:val="false"/>
          <w:i w:val="false"/>
          <w:color w:val="000000"/>
          <w:sz w:val="28"/>
        </w:rPr>
        <w:t xml:space="preserve">, "Ауыл шаруашылығы жануарларын жаюдың үлгілік қағидаларын бекіту туралы" Қазақстан Республикасы Ауыл шаруашылығы министрінің 2020 жылғы 29 сәуірдегі </w:t>
      </w:r>
      <w:r>
        <w:rPr>
          <w:rFonts w:ascii="Times New Roman"/>
          <w:b w:val="false"/>
          <w:i w:val="false"/>
          <w:color w:val="000000"/>
          <w:sz w:val="28"/>
        </w:rPr>
        <w:t>№ 145</w:t>
      </w:r>
      <w:r>
        <w:rPr>
          <w:rFonts w:ascii="Times New Roman"/>
          <w:b w:val="false"/>
          <w:i w:val="false"/>
          <w:color w:val="000000"/>
          <w:sz w:val="28"/>
        </w:rPr>
        <w:t xml:space="preserve"> бұйрығына (нормативтік құқықтық актілерді мемлекеттік тіркеу тізілімінде № 20540 тіркелген)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Алматы облысы бойынша ауыл шаруашылығы жануарларын жаюдың қағидалары бекітілсін. </w:t>
      </w:r>
    </w:p>
    <w:bookmarkEnd w:id="1"/>
    <w:bookmarkStart w:name="z9" w:id="2"/>
    <w:p>
      <w:pPr>
        <w:spacing w:after="0"/>
        <w:ind w:left="0"/>
        <w:jc w:val="both"/>
      </w:pPr>
      <w:r>
        <w:rPr>
          <w:rFonts w:ascii="Times New Roman"/>
          <w:b w:val="false"/>
          <w:i w:val="false"/>
          <w:color w:val="000000"/>
          <w:sz w:val="28"/>
        </w:rPr>
        <w:t>
      2. Осы шешімнің орындалуын бақылау облыс әкімінің жетекшілік ететін орынбасарына және Алматы облыстық мәслихатының "Аграрлық сала, жер қатынастары, экология және ветеринария мәселелері бойынша"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Алпысбаев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w:t>
            </w:r>
            <w:r>
              <w:rPr>
                <w:rFonts w:ascii="Times New Roman"/>
                <w:b w:val="false"/>
                <w:i w:val="false"/>
                <w:color w:val="000000"/>
                <w:sz w:val="20"/>
              </w:rPr>
              <w:t xml:space="preserve"> 2020 жылғы 15 желтоқсандағы</w:t>
            </w:r>
            <w:r>
              <w:rPr>
                <w:rFonts w:ascii="Times New Roman"/>
                <w:b w:val="false"/>
                <w:i w:val="false"/>
                <w:color w:val="000000"/>
                <w:sz w:val="20"/>
              </w:rPr>
              <w:t xml:space="preserve"> № 64-340 шешіміне қосымша</w:t>
            </w:r>
          </w:p>
        </w:tc>
      </w:tr>
    </w:tbl>
    <w:bookmarkStart w:name="z18" w:id="4"/>
    <w:p>
      <w:pPr>
        <w:spacing w:after="0"/>
        <w:ind w:left="0"/>
        <w:jc w:val="left"/>
      </w:pPr>
      <w:r>
        <w:rPr>
          <w:rFonts w:ascii="Times New Roman"/>
          <w:b/>
          <w:i w:val="false"/>
          <w:color w:val="000000"/>
        </w:rPr>
        <w:t xml:space="preserve"> Алматы облысы бойынша ауыл шаруашылығы жануарларын жаюдың қағидалары</w:t>
      </w:r>
    </w:p>
    <w:bookmarkEnd w:id="4"/>
    <w:bookmarkStart w:name="z19" w:id="5"/>
    <w:p>
      <w:pPr>
        <w:spacing w:after="0"/>
        <w:ind w:left="0"/>
        <w:jc w:val="left"/>
      </w:pPr>
      <w:r>
        <w:rPr>
          <w:rFonts w:ascii="Times New Roman"/>
          <w:b/>
          <w:i w:val="false"/>
          <w:color w:val="000000"/>
        </w:rPr>
        <w:t xml:space="preserve"> 1. Жалпы ережелер</w:t>
      </w:r>
    </w:p>
    <w:bookmarkEnd w:id="5"/>
    <w:bookmarkStart w:name="z20" w:id="6"/>
    <w:p>
      <w:pPr>
        <w:spacing w:after="0"/>
        <w:ind w:left="0"/>
        <w:jc w:val="both"/>
      </w:pPr>
      <w:r>
        <w:rPr>
          <w:rFonts w:ascii="Times New Roman"/>
          <w:b w:val="false"/>
          <w:i w:val="false"/>
          <w:color w:val="000000"/>
          <w:sz w:val="28"/>
        </w:rPr>
        <w:t xml:space="preserve">
      1. Осы Алматы облысы бойынша ауыл шаруашылығы жануарларын жаюдың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2-2-тармағына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7-бабы 2-тармағы </w:t>
      </w:r>
      <w:r>
        <w:rPr>
          <w:rFonts w:ascii="Times New Roman"/>
          <w:b w:val="false"/>
          <w:i w:val="false"/>
          <w:color w:val="000000"/>
          <w:sz w:val="28"/>
        </w:rPr>
        <w:t>12-14) тармақшасына</w:t>
      </w:r>
      <w:r>
        <w:rPr>
          <w:rFonts w:ascii="Times New Roman"/>
          <w:b w:val="false"/>
          <w:i w:val="false"/>
          <w:color w:val="000000"/>
          <w:sz w:val="28"/>
        </w:rPr>
        <w:t xml:space="preserve"> және Қазақстан Республикасы Ауыл шаруашылығы министрінің 2020 жылғы 29 сәуірдегі </w:t>
      </w:r>
      <w:r>
        <w:rPr>
          <w:rFonts w:ascii="Times New Roman"/>
          <w:b w:val="false"/>
          <w:i w:val="false"/>
          <w:color w:val="000000"/>
          <w:sz w:val="28"/>
        </w:rPr>
        <w:t>№ 145</w:t>
      </w:r>
      <w:r>
        <w:rPr>
          <w:rFonts w:ascii="Times New Roman"/>
          <w:b w:val="false"/>
          <w:i w:val="false"/>
          <w:color w:val="000000"/>
          <w:sz w:val="28"/>
        </w:rPr>
        <w:t xml:space="preserve"> "Ауыл шаруашылығы жануарларын жаюдың үлгілік қағидаларын бекіту туралы" (нормативтік құқықтық актілерді мемлекеттік тіркеу тізілімінде № 20540 болып тіркелді) бұйрығына сәйкес әзірленді және ауыл шаруашылығы жануарларын жаю тәртібін жүзеге асыруды айқындайды.</w:t>
      </w:r>
    </w:p>
    <w:bookmarkEnd w:id="6"/>
    <w:bookmarkStart w:name="z21"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22" w:id="8"/>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8"/>
    <w:bookmarkStart w:name="z23" w:id="9"/>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9"/>
    <w:bookmarkStart w:name="z24" w:id="10"/>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10"/>
    <w:bookmarkStart w:name="z25" w:id="11"/>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11"/>
    <w:bookmarkStart w:name="z26" w:id="12"/>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2"/>
    <w:bookmarkStart w:name="z27" w:id="13"/>
    <w:p>
      <w:pPr>
        <w:spacing w:after="0"/>
        <w:ind w:left="0"/>
        <w:jc w:val="both"/>
      </w:pPr>
      <w:r>
        <w:rPr>
          <w:rFonts w:ascii="Times New Roman"/>
          <w:b w:val="false"/>
          <w:i w:val="false"/>
          <w:color w:val="000000"/>
          <w:sz w:val="28"/>
        </w:rPr>
        <w:t xml:space="preserve">
      6) жайылымдар - ауыл шаруашылығы жануарларын жыл бойы немесе маусымдық жаю үшін берілетін және пайдаланылатын ауыл шаруашылығы мақсатындағы жер құрамындағы жер учаскелері, сондай-ақ жердің басқа санаттарының құрамындағы жер учаскелері; </w:t>
      </w:r>
    </w:p>
    <w:bookmarkEnd w:id="13"/>
    <w:bookmarkStart w:name="z28" w:id="14"/>
    <w:p>
      <w:pPr>
        <w:spacing w:after="0"/>
        <w:ind w:left="0"/>
        <w:jc w:val="both"/>
      </w:pPr>
      <w:r>
        <w:rPr>
          <w:rFonts w:ascii="Times New Roman"/>
          <w:b w:val="false"/>
          <w:i w:val="false"/>
          <w:color w:val="000000"/>
          <w:sz w:val="28"/>
        </w:rPr>
        <w:t xml:space="preserve">
      7)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 </w:t>
      </w:r>
    </w:p>
    <w:bookmarkEnd w:id="14"/>
    <w:bookmarkStart w:name="z29" w:id="15"/>
    <w:p>
      <w:pPr>
        <w:spacing w:after="0"/>
        <w:ind w:left="0"/>
        <w:jc w:val="both"/>
      </w:pPr>
      <w:r>
        <w:rPr>
          <w:rFonts w:ascii="Times New Roman"/>
          <w:b w:val="false"/>
          <w:i w:val="false"/>
          <w:color w:val="000000"/>
          <w:sz w:val="28"/>
        </w:rPr>
        <w:t>
      8) шалғайдағы жайылымдар - елді мекендерден алыстағы аумақтарда шалғайдағы мал шаруашылығын жүргізу үшін пайдаланылатын жайылымдар;</w:t>
      </w:r>
    </w:p>
    <w:bookmarkEnd w:id="15"/>
    <w:bookmarkStart w:name="z30" w:id="16"/>
    <w:p>
      <w:pPr>
        <w:spacing w:after="0"/>
        <w:ind w:left="0"/>
        <w:jc w:val="both"/>
      </w:pPr>
      <w:r>
        <w:rPr>
          <w:rFonts w:ascii="Times New Roman"/>
          <w:b w:val="false"/>
          <w:i w:val="false"/>
          <w:color w:val="000000"/>
          <w:sz w:val="28"/>
        </w:rPr>
        <w:t>
      9)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6"/>
    <w:bookmarkStart w:name="z31" w:id="17"/>
    <w:p>
      <w:pPr>
        <w:spacing w:after="0"/>
        <w:ind w:left="0"/>
        <w:jc w:val="left"/>
      </w:pPr>
      <w:r>
        <w:rPr>
          <w:rFonts w:ascii="Times New Roman"/>
          <w:b/>
          <w:i w:val="false"/>
          <w:color w:val="000000"/>
        </w:rPr>
        <w:t xml:space="preserve"> 2. Ауыл шаруашылығы жануарларын жаю тәртібі</w:t>
      </w:r>
    </w:p>
    <w:bookmarkEnd w:id="17"/>
    <w:bookmarkStart w:name="z32" w:id="18"/>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18"/>
    <w:bookmarkStart w:name="z33" w:id="19"/>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w:t>
      </w:r>
      <w:r>
        <w:rPr>
          <w:rFonts w:ascii="Times New Roman"/>
          <w:b w:val="false"/>
          <w:i w:val="false"/>
          <w:color w:val="000000"/>
          <w:sz w:val="28"/>
        </w:rPr>
        <w:t>№ 7-1/68</w:t>
      </w:r>
      <w:r>
        <w:rPr>
          <w:rFonts w:ascii="Times New Roman"/>
          <w:b w:val="false"/>
          <w:i w:val="false"/>
          <w:color w:val="000000"/>
          <w:sz w:val="28"/>
        </w:rPr>
        <w:t xml:space="preserve"> бұйрығымен (нормативтік құқықтық актілерді мемлекеттік тіркеу тізілімінде № 11127 тіркелген) бекітілген Ауыл шаруашылығы жануарларын бірдейлендіру қағидаларына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19"/>
    <w:bookmarkStart w:name="z34" w:id="20"/>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bookmarkEnd w:id="20"/>
    <w:bookmarkStart w:name="z35" w:id="21"/>
    <w:p>
      <w:pPr>
        <w:spacing w:after="0"/>
        <w:ind w:left="0"/>
        <w:jc w:val="both"/>
      </w:pPr>
      <w:r>
        <w:rPr>
          <w:rFonts w:ascii="Times New Roman"/>
          <w:b w:val="false"/>
          <w:i w:val="false"/>
          <w:color w:val="000000"/>
          <w:sz w:val="28"/>
        </w:rPr>
        <w:t>
      Ауыл шаруашылығы жануарларын жаю қоршалған немесе қоршалмаған жайылымдарда ауыл шаруашылығы жануарларының иелері не олар уәкілеттік берген адамдар жүзеге асырады.</w:t>
      </w:r>
    </w:p>
    <w:bookmarkEnd w:id="21"/>
    <w:bookmarkStart w:name="z36" w:id="22"/>
    <w:p>
      <w:pPr>
        <w:spacing w:after="0"/>
        <w:ind w:left="0"/>
        <w:jc w:val="both"/>
      </w:pPr>
      <w:r>
        <w:rPr>
          <w:rFonts w:ascii="Times New Roman"/>
          <w:b w:val="false"/>
          <w:i w:val="false"/>
          <w:color w:val="000000"/>
          <w:sz w:val="28"/>
        </w:rPr>
        <w:t xml:space="preserve">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 </w:t>
      </w:r>
    </w:p>
    <w:bookmarkEnd w:id="22"/>
    <w:bookmarkStart w:name="z37" w:id="23"/>
    <w:p>
      <w:pPr>
        <w:spacing w:after="0"/>
        <w:ind w:left="0"/>
        <w:jc w:val="both"/>
      </w:pPr>
      <w:r>
        <w:rPr>
          <w:rFonts w:ascii="Times New Roman"/>
          <w:b w:val="false"/>
          <w:i w:val="false"/>
          <w:color w:val="000000"/>
          <w:sz w:val="28"/>
        </w:rPr>
        <w:t xml:space="preserve">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немесе олардың уәкілетті адамдарының қадағалауымен жүзеге асырылады. </w:t>
      </w:r>
    </w:p>
    <w:bookmarkEnd w:id="23"/>
    <w:bookmarkStart w:name="z38" w:id="24"/>
    <w:p>
      <w:pPr>
        <w:spacing w:after="0"/>
        <w:ind w:left="0"/>
        <w:jc w:val="both"/>
      </w:pPr>
      <w:r>
        <w:rPr>
          <w:rFonts w:ascii="Times New Roman"/>
          <w:b w:val="false"/>
          <w:i w:val="false"/>
          <w:color w:val="000000"/>
          <w:sz w:val="28"/>
        </w:rPr>
        <w:t>
      4. Мыналарға:</w:t>
      </w:r>
    </w:p>
    <w:bookmarkEnd w:id="24"/>
    <w:bookmarkStart w:name="z39" w:id="25"/>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5"/>
    <w:bookmarkStart w:name="z40" w:id="26"/>
    <w:p>
      <w:pPr>
        <w:spacing w:after="0"/>
        <w:ind w:left="0"/>
        <w:jc w:val="both"/>
      </w:pPr>
      <w:r>
        <w:rPr>
          <w:rFonts w:ascii="Times New Roman"/>
          <w:b w:val="false"/>
          <w:i w:val="false"/>
          <w:color w:val="000000"/>
          <w:sz w:val="28"/>
        </w:rPr>
        <w:t>
      2) міндетті ветеринариялық рәсімдерден (оның ішінде вакцинациялау) өтпеген ауыл шаруашылығы жануарларын жаюға;</w:t>
      </w:r>
    </w:p>
    <w:bookmarkEnd w:id="26"/>
    <w:bookmarkStart w:name="z41" w:id="27"/>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27"/>
    <w:bookmarkStart w:name="z42" w:id="28"/>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8"/>
    <w:bookmarkStart w:name="z43" w:id="29"/>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29"/>
    <w:bookmarkStart w:name="z44" w:id="30"/>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сондай-ақ жаю ауыл шаруашылығы жануарлары иелерінің немесе олар уәкілеттік берген адамдардың қадағалауынсыз ауыл шаруашылығы жануарларын жаюға жол берілмейді.</w:t>
      </w:r>
    </w:p>
    <w:bookmarkEnd w:id="30"/>
    <w:bookmarkStart w:name="z45" w:id="31"/>
    <w:p>
      <w:pPr>
        <w:spacing w:after="0"/>
        <w:ind w:left="0"/>
        <w:jc w:val="both"/>
      </w:pPr>
      <w:r>
        <w:rPr>
          <w:rFonts w:ascii="Times New Roman"/>
          <w:b w:val="false"/>
          <w:i w:val="false"/>
          <w:color w:val="000000"/>
          <w:sz w:val="28"/>
        </w:rPr>
        <w:t xml:space="preserve">
       Бұл ретте, 2003 жылғы 8 шілдедегі Қазақстан Республикасы Орман кодексінің 99-бабы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w:t>
      </w:r>
    </w:p>
    <w:bookmarkEnd w:id="31"/>
    <w:bookmarkStart w:name="z46" w:id="32"/>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 айдап өтуге (айдауға);</w:t>
      </w:r>
    </w:p>
    <w:bookmarkEnd w:id="32"/>
    <w:bookmarkStart w:name="z47" w:id="33"/>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 (айдауға);</w:t>
      </w:r>
    </w:p>
    <w:bookmarkEnd w:id="33"/>
    <w:bookmarkStart w:name="z48" w:id="34"/>
    <w:p>
      <w:pPr>
        <w:spacing w:after="0"/>
        <w:ind w:left="0"/>
        <w:jc w:val="both"/>
      </w:pPr>
      <w:r>
        <w:rPr>
          <w:rFonts w:ascii="Times New Roman"/>
          <w:b w:val="false"/>
          <w:i w:val="false"/>
          <w:color w:val="000000"/>
          <w:sz w:val="28"/>
        </w:rPr>
        <w:t>
      9) қоғамдық шомылатын орындарда, тоғандарда, субұрқақтарда, су айдындарында және жалпыға ортақ пайдаланылатын су айдындарында ауыл шаруашылығы жануарларын суаруға жол берілмейді.</w:t>
      </w:r>
    </w:p>
    <w:bookmarkEnd w:id="34"/>
    <w:bookmarkStart w:name="z49" w:id="35"/>
    <w:p>
      <w:pPr>
        <w:spacing w:after="0"/>
        <w:ind w:left="0"/>
        <w:jc w:val="both"/>
      </w:pPr>
      <w:r>
        <w:rPr>
          <w:rFonts w:ascii="Times New Roman"/>
          <w:b w:val="false"/>
          <w:i w:val="false"/>
          <w:color w:val="000000"/>
          <w:sz w:val="28"/>
        </w:rPr>
        <w:t xml:space="preserve">
      Ауыл шаруашылығы жануарларын суару үшін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суару алаңдары мен басқа да құрылғылары бар санитариялық қорғау аймақтарынан тыс су объектілерін пайдалануға жол беріледі.</w:t>
      </w:r>
    </w:p>
    <w:bookmarkEnd w:id="35"/>
    <w:bookmarkStart w:name="z50" w:id="36"/>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w:t>
      </w:r>
      <w:r>
        <w:rPr>
          <w:rFonts w:ascii="Times New Roman"/>
          <w:b w:val="false"/>
          <w:i w:val="false"/>
          <w:color w:val="000000"/>
          <w:sz w:val="28"/>
        </w:rPr>
        <w:t>№ 18-02/909</w:t>
      </w:r>
      <w:r>
        <w:rPr>
          <w:rFonts w:ascii="Times New Roman"/>
          <w:b w:val="false"/>
          <w:i w:val="false"/>
          <w:color w:val="000000"/>
          <w:sz w:val="28"/>
        </w:rPr>
        <w:t xml:space="preserve"> бұйрығымен (нормативтік құқықтық актілерін мемлекеттік тіркеу тізілімінде № 12259 тіркелген) бекітілген Мемлекеттік орман қоры учаскелерінде шөп шабу және мал жаю қағидаларына сәйкес айқындалады.</w:t>
      </w:r>
    </w:p>
    <w:bookmarkEnd w:id="36"/>
    <w:bookmarkStart w:name="z51" w:id="37"/>
    <w:p>
      <w:pPr>
        <w:spacing w:after="0"/>
        <w:ind w:left="0"/>
        <w:jc w:val="both"/>
      </w:pPr>
      <w:r>
        <w:rPr>
          <w:rFonts w:ascii="Times New Roman"/>
          <w:b w:val="false"/>
          <w:i w:val="false"/>
          <w:color w:val="000000"/>
          <w:sz w:val="28"/>
        </w:rPr>
        <w:t>
      5. Алматы облысының табиғи-климаттық аймақтарына байланысты жаюдың басталу күні ауа температурасының Цельсий бойынша +10 градустан жоғары тұрақты кезеңіне орайластырылады.</w:t>
      </w:r>
    </w:p>
    <w:bookmarkEnd w:id="37"/>
    <w:bookmarkStart w:name="z52" w:id="38"/>
    <w:p>
      <w:pPr>
        <w:spacing w:after="0"/>
        <w:ind w:left="0"/>
        <w:jc w:val="both"/>
      </w:pPr>
      <w:r>
        <w:rPr>
          <w:rFonts w:ascii="Times New Roman"/>
          <w:b w:val="false"/>
          <w:i w:val="false"/>
          <w:color w:val="000000"/>
          <w:sz w:val="28"/>
        </w:rPr>
        <w:t>
      Әр маусымның (күннің) жаю ұзақтығы нақты жылдың шарттарымен анықталады.</w:t>
      </w:r>
    </w:p>
    <w:bookmarkEnd w:id="38"/>
    <w:bookmarkStart w:name="z53" w:id="39"/>
    <w:p>
      <w:pPr>
        <w:spacing w:after="0"/>
        <w:ind w:left="0"/>
        <w:jc w:val="both"/>
      </w:pPr>
      <w:r>
        <w:rPr>
          <w:rFonts w:ascii="Times New Roman"/>
          <w:b w:val="false"/>
          <w:i w:val="false"/>
          <w:color w:val="000000"/>
          <w:sz w:val="28"/>
        </w:rPr>
        <w:t>
      6. Адамдардың сүйемелдеуінсіз жүрген ауыл шаруашылығы жануарлары қараусыз жануарлар болып есептеледі және иесі анықталғанға дейін уақытша ұстау үшін қоражайларға айдауға жатады.</w:t>
      </w:r>
    </w:p>
    <w:bookmarkEnd w:id="39"/>
    <w:bookmarkStart w:name="z54" w:id="40"/>
    <w:p>
      <w:pPr>
        <w:spacing w:after="0"/>
        <w:ind w:left="0"/>
        <w:jc w:val="both"/>
      </w:pPr>
      <w:r>
        <w:rPr>
          <w:rFonts w:ascii="Times New Roman"/>
          <w:b w:val="false"/>
          <w:i w:val="false"/>
          <w:color w:val="000000"/>
          <w:sz w:val="28"/>
        </w:rPr>
        <w:t xml:space="preserve">
       Ұсталған қараусыз жануарларды ұстау, иелеріне қайтару тәртібі және иелерінің жауапкершілігі 1994 жылғы 27 желтоқсандағы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40"/>
    <w:bookmarkStart w:name="z55" w:id="41"/>
    <w:p>
      <w:pPr>
        <w:spacing w:after="0"/>
        <w:ind w:left="0"/>
        <w:jc w:val="both"/>
      </w:pPr>
      <w:r>
        <w:rPr>
          <w:rFonts w:ascii="Times New Roman"/>
          <w:b w:val="false"/>
          <w:i w:val="false"/>
          <w:color w:val="000000"/>
          <w:sz w:val="28"/>
        </w:rPr>
        <w:t xml:space="preserve">
      7. Жануарларды жаю және айдап өту учаскелерін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2007 жылғы 9 қаңтардағы Қазақстан Республикасының Экологиялық кодексінің 237-бабы </w:t>
      </w:r>
      <w:r>
        <w:rPr>
          <w:rFonts w:ascii="Times New Roman"/>
          <w:b w:val="false"/>
          <w:i w:val="false"/>
          <w:color w:val="000000"/>
          <w:sz w:val="28"/>
        </w:rPr>
        <w:t>3-тармағын</w:t>
      </w:r>
      <w:r>
        <w:rPr>
          <w:rFonts w:ascii="Times New Roman"/>
          <w:b w:val="false"/>
          <w:i w:val="false"/>
          <w:color w:val="000000"/>
          <w:sz w:val="28"/>
        </w:rPr>
        <w:t>а сәйкес жабайы жануарлардың мекендеу ортасы ретінде ерекше құнды учаскелерге қол сұғылмаушылық қамтамасыз етіледі.</w:t>
      </w:r>
    </w:p>
    <w:bookmarkEnd w:id="41"/>
    <w:bookmarkStart w:name="z56" w:id="42"/>
    <w:p>
      <w:pPr>
        <w:spacing w:after="0"/>
        <w:ind w:left="0"/>
        <w:jc w:val="both"/>
      </w:pPr>
      <w:r>
        <w:rPr>
          <w:rFonts w:ascii="Times New Roman"/>
          <w:b w:val="false"/>
          <w:i w:val="false"/>
          <w:color w:val="000000"/>
          <w:sz w:val="28"/>
        </w:rPr>
        <w:t>
      8. Алматы облысында табиғи-климаттық аймақтарға байланысты жайылымдарда ауыл шаруашылығы жануарларын маусымдық және жыл бойы жаю жүйесі қолданылады.</w:t>
      </w:r>
    </w:p>
    <w:bookmarkEnd w:id="42"/>
    <w:bookmarkStart w:name="z57" w:id="43"/>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43"/>
    <w:bookmarkStart w:name="z58" w:id="44"/>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44"/>
    <w:bookmarkStart w:name="z59" w:id="45"/>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45"/>
    <w:bookmarkStart w:name="z60" w:id="46"/>
    <w:p>
      <w:pPr>
        <w:spacing w:after="0"/>
        <w:ind w:left="0"/>
        <w:jc w:val="both"/>
      </w:pPr>
      <w:r>
        <w:rPr>
          <w:rFonts w:ascii="Times New Roman"/>
          <w:b w:val="false"/>
          <w:i w:val="false"/>
          <w:color w:val="000000"/>
          <w:sz w:val="28"/>
        </w:rPr>
        <w:t>
      9. Ауыл шаруашылығы жануарларын жаю кезінде жайылымдардың түрлік құрамы ескеріледі, өйткені Алматы облысы аумағында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46"/>
    <w:bookmarkStart w:name="z61" w:id="47"/>
    <w:p>
      <w:pPr>
        <w:spacing w:after="0"/>
        <w:ind w:left="0"/>
        <w:jc w:val="both"/>
      </w:pPr>
      <w:r>
        <w:rPr>
          <w:rFonts w:ascii="Times New Roman"/>
          <w:b w:val="false"/>
          <w:i w:val="false"/>
          <w:color w:val="000000"/>
          <w:sz w:val="28"/>
        </w:rPr>
        <w:t>
      10.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47"/>
    <w:bookmarkStart w:name="z62" w:id="48"/>
    <w:p>
      <w:pPr>
        <w:spacing w:after="0"/>
        <w:ind w:left="0"/>
        <w:jc w:val="both"/>
      </w:pPr>
      <w:r>
        <w:rPr>
          <w:rFonts w:ascii="Times New Roman"/>
          <w:b w:val="false"/>
          <w:i w:val="false"/>
          <w:color w:val="000000"/>
          <w:sz w:val="28"/>
        </w:rPr>
        <w:t>
      11. Шөлейт жайылымдарын пайдалану коэффициенті 60 пайыздан (бұдан әрі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48"/>
    <w:bookmarkStart w:name="z63" w:id="49"/>
    <w:p>
      <w:pPr>
        <w:spacing w:after="0"/>
        <w:ind w:left="0"/>
        <w:jc w:val="both"/>
      </w:pPr>
      <w:r>
        <w:rPr>
          <w:rFonts w:ascii="Times New Roman"/>
          <w:b w:val="false"/>
          <w:i w:val="false"/>
          <w:color w:val="000000"/>
          <w:sz w:val="28"/>
        </w:rPr>
        <w:t>
      12. Елді мекендер шегінде жергілікті халықтың ауыл шаруашылығы жануарларын жаю үшін жайылымдарды беру аудандақ маңызы бар қала, кент, ауыл, ауылдық округ әкімдерінің шешімдерімен, ал аудан, облыстық маңызы бар қала шегінде - Жайылымдарды басқару және оларды пайдалану жөніндегі жоспарға (бұдан әрі - Жоспар) сәйкес ауданның (қалалардағы аудандардан басқа) облыстық маңызы бар қаланың жергілікті атқарушы органы жүзеге асырады.</w:t>
      </w:r>
    </w:p>
    <w:bookmarkEnd w:id="49"/>
    <w:bookmarkStart w:name="z64" w:id="50"/>
    <w:p>
      <w:pPr>
        <w:spacing w:after="0"/>
        <w:ind w:left="0"/>
        <w:jc w:val="both"/>
      </w:pPr>
      <w:r>
        <w:rPr>
          <w:rFonts w:ascii="Times New Roman"/>
          <w:b w:val="false"/>
          <w:i w:val="false"/>
          <w:color w:val="000000"/>
          <w:sz w:val="28"/>
        </w:rPr>
        <w:t>
      13. Жоспар ауданның немесе облыстық маңызы бар қаланың жергілікті атқарушы уәкілетті органымен қысқа мерзімді (бір жылға дейін) және (немесе) ұзақ мерзімді (екі жылға дейін) кезеңге бекітілген нормативтік құқықтық акті болып табылады.</w:t>
      </w:r>
    </w:p>
    <w:bookmarkEnd w:id="50"/>
    <w:bookmarkStart w:name="z65" w:id="51"/>
    <w:p>
      <w:pPr>
        <w:spacing w:after="0"/>
        <w:ind w:left="0"/>
        <w:jc w:val="both"/>
      </w:pPr>
      <w:r>
        <w:rPr>
          <w:rFonts w:ascii="Times New Roman"/>
          <w:b w:val="false"/>
          <w:i w:val="false"/>
          <w:color w:val="000000"/>
          <w:sz w:val="28"/>
        </w:rPr>
        <w:t>
      14. Жоспарды ауданның (қаладағы аудандардан басқа), облыстық маңызы бар қаланың жергілікті атқарушы органдары аудандық маңызы бар қалалардың, кенттің, ауылдың, ауылдық округтің әкімдері және жергілікті өзін-өзі басқару органдары әкімшілік аумақтық бірліктің аумағында ауыл шаруашылығы жануарларын жаю дәстүріне сәйкес әзірелейді.</w:t>
      </w:r>
    </w:p>
    <w:bookmarkEnd w:id="51"/>
    <w:bookmarkStart w:name="z66" w:id="52"/>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bookmarkEnd w:id="52"/>
    <w:bookmarkStart w:name="z67" w:id="53"/>
    <w:p>
      <w:pPr>
        <w:spacing w:after="0"/>
        <w:ind w:left="0"/>
        <w:jc w:val="both"/>
      </w:pPr>
      <w:r>
        <w:rPr>
          <w:rFonts w:ascii="Times New Roman"/>
          <w:b w:val="false"/>
          <w:i w:val="false"/>
          <w:color w:val="000000"/>
          <w:sz w:val="28"/>
        </w:rPr>
        <w:t>
      16. Ауыл шаруашылығы малдарын жаю мен жылжытудың маусымдық маршруттарын белгілейтін жайылымдарды пайдалану күнтізбелік графигі Жоспарға сәйкес анықталады.</w:t>
      </w:r>
    </w:p>
    <w:bookmarkEnd w:id="53"/>
    <w:bookmarkStart w:name="z68" w:id="54"/>
    <w:p>
      <w:pPr>
        <w:spacing w:after="0"/>
        <w:ind w:left="0"/>
        <w:jc w:val="both"/>
      </w:pPr>
      <w:r>
        <w:rPr>
          <w:rFonts w:ascii="Times New Roman"/>
          <w:b w:val="false"/>
          <w:i w:val="false"/>
          <w:color w:val="000000"/>
          <w:sz w:val="28"/>
        </w:rPr>
        <w:t>
      17. Мемлекеттік меншіктегі кенттер мен ауылдық елді мекендер аумағының шегінде орналасқан жайылымдар жергілікті халықтың ауыл шаруашылығы жануарларының аналық (сауын) мал басын күтіп-ұстау жөніндегі мұқтажын қанағаттандыру үшін беріледі.</w:t>
      </w:r>
    </w:p>
    <w:bookmarkEnd w:id="54"/>
    <w:bookmarkStart w:name="z69" w:id="55"/>
    <w:p>
      <w:pPr>
        <w:spacing w:after="0"/>
        <w:ind w:left="0"/>
        <w:jc w:val="both"/>
      </w:pPr>
      <w:r>
        <w:rPr>
          <w:rFonts w:ascii="Times New Roman"/>
          <w:b w:val="false"/>
          <w:i w:val="false"/>
          <w:color w:val="000000"/>
          <w:sz w:val="28"/>
        </w:rPr>
        <w:t xml:space="preserve">
      18. Осы қағидалардың 17-тармағында көрсетілген жайылымдарда басқа ауыл шаруашылығы жануарларын жаюға "Жайылымдардың жалпы алаңына жүктеменің рұқсат етілген шекті нормасын бекіту туралы"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бұйрығымен (нормативтік құқықтық актілерді мемлекеттік тіркеу тізілімінде № 11064 тіркелген) бекітілген жүктеменің рұқсат етілген шекті нормалары сақталған жағдайда ғана жол беріледі.</w:t>
      </w:r>
    </w:p>
    <w:bookmarkEnd w:id="55"/>
    <w:bookmarkStart w:name="z70" w:id="56"/>
    <w:p>
      <w:pPr>
        <w:spacing w:after="0"/>
        <w:ind w:left="0"/>
        <w:jc w:val="both"/>
      </w:pPr>
      <w:r>
        <w:rPr>
          <w:rFonts w:ascii="Times New Roman"/>
          <w:b w:val="false"/>
          <w:i w:val="false"/>
          <w:color w:val="000000"/>
          <w:sz w:val="28"/>
        </w:rPr>
        <w:t>
      Жайылымдардың жалпы алаңына жүктеменің рұқсат етілген шекті нормалары асып кеткен жағдайда Жоспарға сәйкес аудандық маңызы бар қала, кент, ауыл, ауылдық округ шегінде беріледі.</w:t>
      </w:r>
    </w:p>
    <w:bookmarkEnd w:id="56"/>
    <w:bookmarkStart w:name="z71" w:id="57"/>
    <w:p>
      <w:pPr>
        <w:spacing w:after="0"/>
        <w:ind w:left="0"/>
        <w:jc w:val="both"/>
      </w:pPr>
      <w:r>
        <w:rPr>
          <w:rFonts w:ascii="Times New Roman"/>
          <w:b w:val="false"/>
          <w:i w:val="false"/>
          <w:color w:val="000000"/>
          <w:sz w:val="28"/>
        </w:rPr>
        <w:t>
      19. Аудандық маңызы бар қала,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57"/>
    <w:bookmarkStart w:name="z72" w:id="58"/>
    <w:p>
      <w:pPr>
        <w:spacing w:after="0"/>
        <w:ind w:left="0"/>
        <w:jc w:val="both"/>
      </w:pPr>
      <w:r>
        <w:rPr>
          <w:rFonts w:ascii="Times New Roman"/>
          <w:b w:val="false"/>
          <w:i w:val="false"/>
          <w:color w:val="000000"/>
          <w:sz w:val="28"/>
        </w:rPr>
        <w:t>
      20. Ауыл шаруашылығы жануарларын жайылымдарда бағу 15-20 см биіктікте қар жауғанда аяқталады.</w:t>
      </w:r>
    </w:p>
    <w:bookmarkEnd w:id="58"/>
    <w:bookmarkStart w:name="z73" w:id="59"/>
    <w:p>
      <w:pPr>
        <w:spacing w:after="0"/>
        <w:ind w:left="0"/>
        <w:jc w:val="left"/>
      </w:pPr>
      <w:r>
        <w:rPr>
          <w:rFonts w:ascii="Times New Roman"/>
          <w:b/>
          <w:i w:val="false"/>
          <w:color w:val="000000"/>
        </w:rPr>
        <w:t xml:space="preserve"> 3. Ауыл шаруашылығы жануарларын айдауды ұйымдастыру</w:t>
      </w:r>
    </w:p>
    <w:bookmarkEnd w:id="59"/>
    <w:bookmarkStart w:name="z74" w:id="60"/>
    <w:p>
      <w:pPr>
        <w:spacing w:after="0"/>
        <w:ind w:left="0"/>
        <w:jc w:val="both"/>
      </w:pPr>
      <w:r>
        <w:rPr>
          <w:rFonts w:ascii="Times New Roman"/>
          <w:b w:val="false"/>
          <w:i w:val="false"/>
          <w:color w:val="000000"/>
          <w:sz w:val="28"/>
        </w:rPr>
        <w:t xml:space="preserve">
      21. Айдау үшін жасы, жынысы, қоңдылығы бірдей сау ауыл шаруашылығы жануарлардан үйірлер, отарлар, табындар жинақталады. </w:t>
      </w:r>
    </w:p>
    <w:bookmarkEnd w:id="60"/>
    <w:bookmarkStart w:name="z75" w:id="61"/>
    <w:p>
      <w:pPr>
        <w:spacing w:after="0"/>
        <w:ind w:left="0"/>
        <w:jc w:val="both"/>
      </w:pPr>
      <w:r>
        <w:rPr>
          <w:rFonts w:ascii="Times New Roman"/>
          <w:b w:val="false"/>
          <w:i w:val="false"/>
          <w:color w:val="000000"/>
          <w:sz w:val="28"/>
        </w:rPr>
        <w:t>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мөлшерде, түйе 120 бастан аспайтын мөлшерді құрайды.</w:t>
      </w:r>
    </w:p>
    <w:bookmarkEnd w:id="61"/>
    <w:bookmarkStart w:name="z76" w:id="62"/>
    <w:p>
      <w:pPr>
        <w:spacing w:after="0"/>
        <w:ind w:left="0"/>
        <w:jc w:val="both"/>
      </w:pPr>
      <w:r>
        <w:rPr>
          <w:rFonts w:ascii="Times New Roman"/>
          <w:b w:val="false"/>
          <w:i w:val="false"/>
          <w:color w:val="000000"/>
          <w:sz w:val="28"/>
        </w:rPr>
        <w:t xml:space="preserve">
      Айдауға жататын жануарларды іріктеу нормалары осы Қағидалардың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62"/>
    <w:bookmarkStart w:name="z77" w:id="63"/>
    <w:p>
      <w:pPr>
        <w:spacing w:after="0"/>
        <w:ind w:left="0"/>
        <w:jc w:val="both"/>
      </w:pPr>
      <w:r>
        <w:rPr>
          <w:rFonts w:ascii="Times New Roman"/>
          <w:b w:val="false"/>
          <w:i w:val="false"/>
          <w:color w:val="000000"/>
          <w:sz w:val="28"/>
        </w:rPr>
        <w:t xml:space="preserve">
      22. Айдауға жататын жануарлардың түріне, жыныстық-жастық тобына және қоңдылығына қарай жинақтау нормалары осы Қағидалардың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63"/>
    <w:bookmarkStart w:name="z78" w:id="64"/>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Қағидалардың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64"/>
    <w:bookmarkStart w:name="z79" w:id="65"/>
    <w:p>
      <w:pPr>
        <w:spacing w:after="0"/>
        <w:ind w:left="0"/>
        <w:jc w:val="both"/>
      </w:pPr>
      <w:r>
        <w:rPr>
          <w:rFonts w:ascii="Times New Roman"/>
          <w:b w:val="false"/>
          <w:i w:val="false"/>
          <w:color w:val="000000"/>
          <w:sz w:val="28"/>
        </w:rPr>
        <w:t>
      23. Ауыл шаруашылығы жануарларын айдаудың барлық жолында ауыл шаруашылығы жануарларының топтарын араластыруға жол берілмейді.</w:t>
      </w:r>
    </w:p>
    <w:bookmarkEnd w:id="65"/>
    <w:bookmarkStart w:name="z80" w:id="66"/>
    <w:p>
      <w:pPr>
        <w:spacing w:after="0"/>
        <w:ind w:left="0"/>
        <w:jc w:val="both"/>
      </w:pPr>
      <w:r>
        <w:rPr>
          <w:rFonts w:ascii="Times New Roman"/>
          <w:b w:val="false"/>
          <w:i w:val="false"/>
          <w:color w:val="000000"/>
          <w:sz w:val="28"/>
        </w:rPr>
        <w:t>
      24.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66"/>
    <w:bookmarkStart w:name="z81" w:id="67"/>
    <w:p>
      <w:pPr>
        <w:spacing w:after="0"/>
        <w:ind w:left="0"/>
        <w:jc w:val="both"/>
      </w:pPr>
      <w:r>
        <w:rPr>
          <w:rFonts w:ascii="Times New Roman"/>
          <w:b w:val="false"/>
          <w:i w:val="false"/>
          <w:color w:val="000000"/>
          <w:sz w:val="28"/>
        </w:rPr>
        <w:t xml:space="preserve">
      25. Ауыл шаруашылығы жануарларын айдау үшін 2003 жылғы 20 маусымдағы Қазақстан Республикасы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айдайтын жолдар (бұдан әрі - мал айдайтын жолдар) жобаланады.</w:t>
      </w:r>
    </w:p>
    <w:bookmarkEnd w:id="67"/>
    <w:bookmarkStart w:name="z82" w:id="68"/>
    <w:p>
      <w:pPr>
        <w:spacing w:after="0"/>
        <w:ind w:left="0"/>
        <w:jc w:val="both"/>
      </w:pPr>
      <w:r>
        <w:rPr>
          <w:rFonts w:ascii="Times New Roman"/>
          <w:b w:val="false"/>
          <w:i w:val="false"/>
          <w:color w:val="000000"/>
          <w:sz w:val="28"/>
        </w:rPr>
        <w:t xml:space="preserve">
       26. Мал айдайтын жолдар аудандардың (қалалардың) және облыстардың жергілікті атқарушы органдары "Ветеринария туралы" 2002 жылғы 10 шілдедегі Қазақстан Республикасының Заңының 21-бабы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68"/>
    <w:bookmarkStart w:name="z83" w:id="69"/>
    <w:p>
      <w:pPr>
        <w:spacing w:after="0"/>
        <w:ind w:left="0"/>
        <w:jc w:val="both"/>
      </w:pPr>
      <w:r>
        <w:rPr>
          <w:rFonts w:ascii="Times New Roman"/>
          <w:b w:val="false"/>
          <w:i w:val="false"/>
          <w:color w:val="000000"/>
          <w:sz w:val="28"/>
        </w:rPr>
        <w:t xml:space="preserve">
      27.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 </w:t>
      </w:r>
    </w:p>
    <w:bookmarkEnd w:id="69"/>
    <w:bookmarkStart w:name="z84" w:id="70"/>
    <w:p>
      <w:pPr>
        <w:spacing w:after="0"/>
        <w:ind w:left="0"/>
        <w:jc w:val="both"/>
      </w:pPr>
      <w:r>
        <w:rPr>
          <w:rFonts w:ascii="Times New Roman"/>
          <w:b w:val="false"/>
          <w:i w:val="false"/>
          <w:color w:val="000000"/>
          <w:sz w:val="28"/>
        </w:rPr>
        <w:t>
      28.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70"/>
    <w:bookmarkStart w:name="z85" w:id="71"/>
    <w:p>
      <w:pPr>
        <w:spacing w:after="0"/>
        <w:ind w:left="0"/>
        <w:jc w:val="both"/>
      </w:pPr>
      <w:r>
        <w:rPr>
          <w:rFonts w:ascii="Times New Roman"/>
          <w:b w:val="false"/>
          <w:i w:val="false"/>
          <w:color w:val="000000"/>
          <w:sz w:val="28"/>
        </w:rPr>
        <w:t xml:space="preserve">
      Мал айдайтын жолдың жалпы алаңы қызмет көрсетілетін барлық аумақтың 4-5%-ынан аспайды. </w:t>
      </w:r>
    </w:p>
    <w:bookmarkEnd w:id="71"/>
    <w:bookmarkStart w:name="z86" w:id="72"/>
    <w:p>
      <w:pPr>
        <w:spacing w:after="0"/>
        <w:ind w:left="0"/>
        <w:jc w:val="both"/>
      </w:pPr>
      <w:r>
        <w:rPr>
          <w:rFonts w:ascii="Times New Roman"/>
          <w:b w:val="false"/>
          <w:i w:val="false"/>
          <w:color w:val="000000"/>
          <w:sz w:val="28"/>
        </w:rPr>
        <w:t>
      29.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72"/>
    <w:bookmarkStart w:name="z87" w:id="73"/>
    <w:p>
      <w:pPr>
        <w:spacing w:after="0"/>
        <w:ind w:left="0"/>
        <w:jc w:val="both"/>
      </w:pPr>
      <w:r>
        <w:rPr>
          <w:rFonts w:ascii="Times New Roman"/>
          <w:b w:val="false"/>
          <w:i w:val="false"/>
          <w:color w:val="000000"/>
          <w:sz w:val="28"/>
        </w:rPr>
        <w:t xml:space="preserve">
      Бұл жағдайларда мал айдайтын жолдың ені 200-300-ден 1000 метрге дейін және одан да көп алаңды құрайды. </w:t>
      </w:r>
    </w:p>
    <w:bookmarkEnd w:id="73"/>
    <w:bookmarkStart w:name="z88" w:id="74"/>
    <w:p>
      <w:pPr>
        <w:spacing w:after="0"/>
        <w:ind w:left="0"/>
        <w:jc w:val="both"/>
      </w:pPr>
      <w:r>
        <w:rPr>
          <w:rFonts w:ascii="Times New Roman"/>
          <w:b w:val="false"/>
          <w:i w:val="false"/>
          <w:color w:val="000000"/>
          <w:sz w:val="28"/>
        </w:rPr>
        <w:t>
      30. Жайылымның жазық жерінде ауыл шаруашылығы жануарларын суару радиусы:</w:t>
      </w:r>
    </w:p>
    <w:bookmarkEnd w:id="74"/>
    <w:bookmarkStart w:name="z89" w:id="75"/>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жартылай шөлейт және шөлейт жерлерде 4-6 км;</w:t>
      </w:r>
    </w:p>
    <w:bookmarkEnd w:id="75"/>
    <w:bookmarkStart w:name="z90" w:id="76"/>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bookmarkEnd w:id="76"/>
    <w:bookmarkStart w:name="z91" w:id="77"/>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жартылай шөлейт және шөлейт жерлерде 7-8 км;</w:t>
      </w:r>
    </w:p>
    <w:bookmarkEnd w:id="77"/>
    <w:bookmarkStart w:name="z92" w:id="78"/>
    <w:p>
      <w:pPr>
        <w:spacing w:after="0"/>
        <w:ind w:left="0"/>
        <w:jc w:val="both"/>
      </w:pPr>
      <w:r>
        <w:rPr>
          <w:rFonts w:ascii="Times New Roman"/>
          <w:b w:val="false"/>
          <w:i w:val="false"/>
          <w:color w:val="000000"/>
          <w:sz w:val="28"/>
        </w:rPr>
        <w:t>
      қой мен ешкілер үшін далалық және орманды дала аймақтарында 2,5-4 км, қуаң далада, жартылай шөлейт және шөлейт жерлерде 3-6 км.</w:t>
      </w:r>
    </w:p>
    <w:bookmarkEnd w:id="78"/>
    <w:bookmarkStart w:name="z93" w:id="79"/>
    <w:p>
      <w:pPr>
        <w:spacing w:after="0"/>
        <w:ind w:left="0"/>
        <w:jc w:val="both"/>
      </w:pPr>
      <w:r>
        <w:rPr>
          <w:rFonts w:ascii="Times New Roman"/>
          <w:b w:val="false"/>
          <w:i w:val="false"/>
          <w:color w:val="000000"/>
          <w:sz w:val="28"/>
        </w:rPr>
        <w:t>
      Құдықтар арасындағы нақты қашықтық орташа 3,8 км.</w:t>
      </w:r>
    </w:p>
    <w:bookmarkEnd w:id="79"/>
    <w:bookmarkStart w:name="z94" w:id="80"/>
    <w:p>
      <w:pPr>
        <w:spacing w:after="0"/>
        <w:ind w:left="0"/>
        <w:jc w:val="left"/>
      </w:pPr>
      <w:r>
        <w:rPr>
          <w:rFonts w:ascii="Times New Roman"/>
          <w:b/>
          <w:i w:val="false"/>
          <w:color w:val="000000"/>
        </w:rPr>
        <w:t xml:space="preserve"> 4. Ауыл шаруашылығы жануарларын жаюды ұйымдастыру</w:t>
      </w:r>
    </w:p>
    <w:bookmarkEnd w:id="80"/>
    <w:bookmarkStart w:name="z95" w:id="81"/>
    <w:p>
      <w:pPr>
        <w:spacing w:after="0"/>
        <w:ind w:left="0"/>
        <w:jc w:val="both"/>
      </w:pPr>
      <w:r>
        <w:rPr>
          <w:rFonts w:ascii="Times New Roman"/>
          <w:b w:val="false"/>
          <w:i w:val="false"/>
          <w:color w:val="000000"/>
          <w:sz w:val="28"/>
        </w:rPr>
        <w:t xml:space="preserve">
       31. Аудандардың, облыстық маңызы бар қаланың жергілікті атқарушы органдары: </w:t>
      </w:r>
    </w:p>
    <w:bookmarkEnd w:id="81"/>
    <w:bookmarkStart w:name="z96" w:id="82"/>
    <w:p>
      <w:pPr>
        <w:spacing w:after="0"/>
        <w:ind w:left="0"/>
        <w:jc w:val="both"/>
      </w:pPr>
      <w:r>
        <w:rPr>
          <w:rFonts w:ascii="Times New Roman"/>
          <w:b w:val="false"/>
          <w:i w:val="false"/>
          <w:color w:val="000000"/>
          <w:sz w:val="28"/>
        </w:rPr>
        <w:t>
      1) Жоспардың іске асырылуын;</w:t>
      </w:r>
    </w:p>
    <w:bookmarkEnd w:id="82"/>
    <w:bookmarkStart w:name="z97" w:id="83"/>
    <w:p>
      <w:pPr>
        <w:spacing w:after="0"/>
        <w:ind w:left="0"/>
        <w:jc w:val="both"/>
      </w:pPr>
      <w:r>
        <w:rPr>
          <w:rFonts w:ascii="Times New Roman"/>
          <w:b w:val="false"/>
          <w:i w:val="false"/>
          <w:color w:val="000000"/>
          <w:sz w:val="28"/>
        </w:rPr>
        <w:t xml:space="preserve">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 </w:t>
      </w:r>
    </w:p>
    <w:bookmarkEnd w:id="83"/>
    <w:bookmarkStart w:name="z98" w:id="84"/>
    <w:p>
      <w:pPr>
        <w:spacing w:after="0"/>
        <w:ind w:left="0"/>
        <w:jc w:val="both"/>
      </w:pPr>
      <w:r>
        <w:rPr>
          <w:rFonts w:ascii="Times New Roman"/>
          <w:b w:val="false"/>
          <w:i w:val="false"/>
          <w:color w:val="000000"/>
          <w:sz w:val="28"/>
        </w:rPr>
        <w:t xml:space="preserve">
      32. Аудандық маңызы бар қала, кент, ауыл, ауылдық округ әкімдері жайылымдық кезең басталудың алдында: </w:t>
      </w:r>
    </w:p>
    <w:bookmarkEnd w:id="84"/>
    <w:bookmarkStart w:name="z99" w:id="85"/>
    <w:p>
      <w:pPr>
        <w:spacing w:after="0"/>
        <w:ind w:left="0"/>
        <w:jc w:val="both"/>
      </w:pPr>
      <w:r>
        <w:rPr>
          <w:rFonts w:ascii="Times New Roman"/>
          <w:b w:val="false"/>
          <w:i w:val="false"/>
          <w:color w:val="000000"/>
          <w:sz w:val="28"/>
        </w:rPr>
        <w:t>
      1) Жоспардың іске асырылуын қамтамасыз етуді және жергілікті өзін-өзі басқару органына (жергілікті қоғамдастық жиынына) оны іске асыру қорытындылары туралы жыл сайынғы есепті ұсынуды;</w:t>
      </w:r>
    </w:p>
    <w:bookmarkEnd w:id="85"/>
    <w:bookmarkStart w:name="z100" w:id="86"/>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86"/>
    <w:bookmarkStart w:name="z101" w:id="87"/>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87"/>
    <w:bookmarkStart w:name="z102" w:id="88"/>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88"/>
    <w:bookmarkStart w:name="z103" w:id="89"/>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89"/>
    <w:bookmarkStart w:name="z104" w:id="90"/>
    <w:p>
      <w:pPr>
        <w:spacing w:after="0"/>
        <w:ind w:left="0"/>
        <w:jc w:val="both"/>
      </w:pPr>
      <w:r>
        <w:rPr>
          <w:rFonts w:ascii="Times New Roman"/>
          <w:b w:val="false"/>
          <w:i w:val="false"/>
          <w:color w:val="000000"/>
          <w:sz w:val="28"/>
        </w:rPr>
        <w:t>
      6) ауыл шаруашылығы жануарларын жиналатын орындарды;</w:t>
      </w:r>
    </w:p>
    <w:bookmarkEnd w:id="90"/>
    <w:bookmarkStart w:name="z105" w:id="91"/>
    <w:p>
      <w:pPr>
        <w:spacing w:after="0"/>
        <w:ind w:left="0"/>
        <w:jc w:val="both"/>
      </w:pPr>
      <w:r>
        <w:rPr>
          <w:rFonts w:ascii="Times New Roman"/>
          <w:b w:val="false"/>
          <w:i w:val="false"/>
          <w:color w:val="000000"/>
          <w:sz w:val="28"/>
        </w:rPr>
        <w:t xml:space="preserve">
      7) елді мекен ішіндегі ауыл шаруашылығы жануарларын табынды жиналатын орнына дейін, жайылатын учаскелерге дейін және кері айдау бағдарларды; </w:t>
      </w:r>
    </w:p>
    <w:bookmarkEnd w:id="91"/>
    <w:bookmarkStart w:name="z106" w:id="92"/>
    <w:p>
      <w:pPr>
        <w:spacing w:after="0"/>
        <w:ind w:left="0"/>
        <w:jc w:val="both"/>
      </w:pPr>
      <w:r>
        <w:rPr>
          <w:rFonts w:ascii="Times New Roman"/>
          <w:b w:val="false"/>
          <w:i w:val="false"/>
          <w:color w:val="000000"/>
          <w:sz w:val="28"/>
        </w:rPr>
        <w:t xml:space="preserve">
      8) елді мекендер айналасындағы жайылымдарда ауыл шаруашылығы жануарларын жаюға арналған учаскелерді; </w:t>
      </w:r>
    </w:p>
    <w:bookmarkEnd w:id="92"/>
    <w:bookmarkStart w:name="z107" w:id="93"/>
    <w:p>
      <w:pPr>
        <w:spacing w:after="0"/>
        <w:ind w:left="0"/>
        <w:jc w:val="both"/>
      </w:pPr>
      <w:r>
        <w:rPr>
          <w:rFonts w:ascii="Times New Roman"/>
          <w:b w:val="false"/>
          <w:i w:val="false"/>
          <w:color w:val="000000"/>
          <w:sz w:val="28"/>
        </w:rPr>
        <w:t xml:space="preserve">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 </w:t>
      </w:r>
    </w:p>
    <w:bookmarkEnd w:id="93"/>
    <w:bookmarkStart w:name="z108" w:id="94"/>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94"/>
    <w:bookmarkStart w:name="z109" w:id="95"/>
    <w:p>
      <w:pPr>
        <w:spacing w:after="0"/>
        <w:ind w:left="0"/>
        <w:jc w:val="both"/>
      </w:pPr>
      <w:r>
        <w:rPr>
          <w:rFonts w:ascii="Times New Roman"/>
          <w:b w:val="false"/>
          <w:i w:val="false"/>
          <w:color w:val="000000"/>
          <w:sz w:val="28"/>
        </w:rPr>
        <w:t>
      33. Ауыл шаруашылығы жануарларының иелері не олар уәкілеттілік берген адамдар:</w:t>
      </w:r>
    </w:p>
    <w:bookmarkEnd w:id="95"/>
    <w:bookmarkStart w:name="z110" w:id="96"/>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96"/>
    <w:bookmarkStart w:name="z111" w:id="97"/>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97"/>
    <w:bookmarkStart w:name="z112" w:id="98"/>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98"/>
    <w:bookmarkStart w:name="z113" w:id="99"/>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айдап өту (айдау) кезінде сүйемелдеу;</w:t>
      </w:r>
    </w:p>
    <w:bookmarkEnd w:id="99"/>
    <w:bookmarkStart w:name="z114" w:id="100"/>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100"/>
    <w:bookmarkStart w:name="z115" w:id="101"/>
    <w:p>
      <w:pPr>
        <w:spacing w:after="0"/>
        <w:ind w:left="0"/>
        <w:jc w:val="both"/>
      </w:pPr>
      <w:r>
        <w:rPr>
          <w:rFonts w:ascii="Times New Roman"/>
          <w:b w:val="false"/>
          <w:i w:val="false"/>
          <w:color w:val="000000"/>
          <w:sz w:val="28"/>
        </w:rPr>
        <w:t>
      34. Бекітілген Қағидаларды бұзу Қазақстан Республикасының заңнамасымен қарастырылған жауапкершілікке әкеп соғады.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Қағидалардың 1-қосымшасы</w:t>
            </w:r>
          </w:p>
        </w:tc>
      </w:tr>
    </w:tbl>
    <w:bookmarkStart w:name="z117" w:id="102"/>
    <w:p>
      <w:pPr>
        <w:spacing w:after="0"/>
        <w:ind w:left="0"/>
        <w:jc w:val="left"/>
      </w:pPr>
      <w:r>
        <w:rPr>
          <w:rFonts w:ascii="Times New Roman"/>
          <w:b/>
          <w:i w:val="false"/>
          <w:color w:val="000000"/>
        </w:rPr>
        <w:t xml:space="preserve"> Айдауға жататын жануарларды іріктеу нормалары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Қағидалардың 2-қосымшасы</w:t>
            </w:r>
          </w:p>
        </w:tc>
      </w:tr>
    </w:tbl>
    <w:bookmarkStart w:name="z119" w:id="103"/>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(емізілулі)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Қағидалардың 3-қосымшасы</w:t>
            </w:r>
          </w:p>
        </w:tc>
      </w:tr>
    </w:tbl>
    <w:bookmarkStart w:name="z121" w:id="104"/>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