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a2ca" w14:textId="2bea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2020 жылғы 29 мамырдағы № 5 шешімі. Ақтөбе облысының Әділет департаментінде 2020 жылғы 29 мамырда № 7140 болып тіркелді. Күші жойылды - Ақтөбе облысы Шалқар ауданы Шетырғыз ауылдық округі әкімінің 2020 жылғы 4 қарашадағы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Шетырғыз ауылдық округі әкімінің 04.11.2020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Шалқар аудандық аумақтық инспекциясы басшысының 2020 жылғы 27 мамырдағы № 16-8/62 ұсынысы негізінде, Шетырғыз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малы арасында бруцеллез ауруы анықталуына байланысты, Шетырғыз ауылдық округінде орналасқан "Нұрзаман" шаруа қожалығы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Шетырғыз ауылдық округі әкімінің аппараты"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Шетырғыз ауылдық округінің әкімі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