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d906" w14:textId="e59d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Хромтау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 әкімдігінің 2020 жылғы 5 наурыздағы № 109 қаулысы. Ақтөбе облысының Әділет департаментінде 2020 жылғы 10 наурызда № 6855 болып тіркелді. Мерзімі өткендіктен қолданыс тоқтатылды</w:t>
      </w:r>
    </w:p>
    <w:p>
      <w:pPr>
        <w:spacing w:after="0"/>
        <w:ind w:left="0"/>
        <w:jc w:val="both"/>
      </w:pPr>
      <w:bookmarkStart w:name="z7" w:id="0"/>
      <w:r>
        <w:rPr>
          <w:rFonts w:ascii="Times New Roman"/>
          <w:b w:val="false"/>
          <w:i w:val="false"/>
          <w:color w:val="ff0000"/>
          <w:sz w:val="28"/>
        </w:rPr>
        <w:t>
      Ескерту. 01.01.2020 бастап қолданысқа енгізіледі - осы қаулының 4 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бабының 8)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3) тармақшасына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ауданының әкімдігі ҚАУЛЫ ЕТЕДІ:</w:t>
      </w:r>
    </w:p>
    <w:bookmarkEnd w:id="1"/>
    <w:bookmarkStart w:name="z9" w:id="2"/>
    <w:p>
      <w:pPr>
        <w:spacing w:after="0"/>
        <w:ind w:left="0"/>
        <w:jc w:val="both"/>
      </w:pPr>
      <w:r>
        <w:rPr>
          <w:rFonts w:ascii="Times New Roman"/>
          <w:b w:val="false"/>
          <w:i w:val="false"/>
          <w:color w:val="000000"/>
          <w:sz w:val="28"/>
        </w:rPr>
        <w:t xml:space="preserve">
      1. 2020 жылға арналған Хромтау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 </w:t>
      </w:r>
    </w:p>
    <w:bookmarkEnd w:id="2"/>
    <w:bookmarkStart w:name="z10" w:id="3"/>
    <w:p>
      <w:pPr>
        <w:spacing w:after="0"/>
        <w:ind w:left="0"/>
        <w:jc w:val="both"/>
      </w:pPr>
      <w:r>
        <w:rPr>
          <w:rFonts w:ascii="Times New Roman"/>
          <w:b w:val="false"/>
          <w:i w:val="false"/>
          <w:color w:val="000000"/>
          <w:sz w:val="28"/>
        </w:rPr>
        <w:t>
      2. "Хромтау аудандық жұмыспен қамту және әлеуметтік бағдарламалар бөлімі"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bookmarkEnd w:id="4"/>
    <w:bookmarkStart w:name="z12" w:id="5"/>
    <w:p>
      <w:pPr>
        <w:spacing w:after="0"/>
        <w:ind w:left="0"/>
        <w:jc w:val="both"/>
      </w:pPr>
      <w:r>
        <w:rPr>
          <w:rFonts w:ascii="Times New Roman"/>
          <w:b w:val="false"/>
          <w:i w:val="false"/>
          <w:color w:val="000000"/>
          <w:sz w:val="28"/>
        </w:rPr>
        <w:t xml:space="preserve">
      2) осы қаулыны оны ресми жариялағаннан кейін Хромтау ауданы әкімдігінің интернет-ресурсында орналастыруды қамтамасыз етсін. </w:t>
      </w:r>
    </w:p>
    <w:bookmarkEnd w:id="5"/>
    <w:bookmarkStart w:name="z13" w:id="6"/>
    <w:p>
      <w:pPr>
        <w:spacing w:after="0"/>
        <w:ind w:left="0"/>
        <w:jc w:val="both"/>
      </w:pPr>
      <w:r>
        <w:rPr>
          <w:rFonts w:ascii="Times New Roman"/>
          <w:b w:val="false"/>
          <w:i w:val="false"/>
          <w:color w:val="000000"/>
          <w:sz w:val="28"/>
        </w:rPr>
        <w:t>
      3. Осы қаулының орындалуын бақылау Хромтау ауданы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2020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Хромтау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Алдияров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109 қаулысына қосымша</w:t>
            </w:r>
          </w:p>
        </w:tc>
      </w:tr>
    </w:tbl>
    <w:bookmarkStart w:name="z20" w:id="8"/>
    <w:p>
      <w:pPr>
        <w:spacing w:after="0"/>
        <w:ind w:left="0"/>
        <w:jc w:val="left"/>
      </w:pPr>
      <w:r>
        <w:rPr>
          <w:rFonts w:ascii="Times New Roman"/>
          <w:b/>
          <w:i w:val="false"/>
          <w:color w:val="000000"/>
        </w:rPr>
        <w:t xml:space="preserve"> 2020 жылға арналған Хромтау ауданы бойынша бас бостандығынан айыру орындарынан босатылған адамдарды жұмысқа орналастыру үшін ұйымдар бөлінісінде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4533"/>
        <w:gridCol w:w="2581"/>
        <w:gridCol w:w="2496"/>
        <w:gridCol w:w="1688"/>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мөлшері(жұмыскерлердің тізімдік санынан пайыздық түрде)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саны(бірлік)</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"Казхром" ТҰҚ" АҚ филиалы - Дөң тау кең байыту комбинаты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"Восход-Oriel" ЖШС</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Хром" ЖШС</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мыс компаниясы" ЖШС</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"Коппер Текнолоджи" ЖШС</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"БШПУ-Казахстан" ЖШС</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кірпіш зауыты" ЖШС</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"Нұр-Сапар" ЖШС</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