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49c1c5" w14:textId="849c1c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Ойыл аудандық мәслихатының 2019 жылғы 25 желтоқсандағы № 361 "2020-2022 жылдарға арналған Ойыл аудандық бюджетін бекіту туралы" шешіміне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Ойыл аудандық мәслихатының 2020 жылғы 15 желтоқсандағы № 463 шешімі. Ақтөбе облысының Әділет департаментінде 2020 жылғы 20 желтоқсанда № 7808 болып тіркелді. Мерзімі өткендіктен қолданыс тоқтатылды</w:t>
      </w:r>
    </w:p>
    <w:p>
      <w:pPr>
        <w:spacing w:after="0"/>
        <w:ind w:left="0"/>
        <w:jc w:val="both"/>
      </w:pPr>
      <w:bookmarkStart w:name="z2" w:id="0"/>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106</w:t>
      </w:r>
      <w:r>
        <w:rPr>
          <w:rFonts w:ascii="Times New Roman"/>
          <w:b w:val="false"/>
          <w:i w:val="false"/>
          <w:color w:val="000000"/>
          <w:sz w:val="28"/>
        </w:rPr>
        <w:t xml:space="preserve">, </w:t>
      </w:r>
      <w:r>
        <w:rPr>
          <w:rFonts w:ascii="Times New Roman"/>
          <w:b w:val="false"/>
          <w:i w:val="false"/>
          <w:color w:val="000000"/>
          <w:sz w:val="28"/>
        </w:rPr>
        <w:t>109 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сәйкес, Ойыл аудандық мәслихаты ШЕШІМ ҚАБЫЛДАДЫ:</w:t>
      </w:r>
    </w:p>
    <w:bookmarkEnd w:id="0"/>
    <w:bookmarkStart w:name="z3" w:id="1"/>
    <w:p>
      <w:pPr>
        <w:spacing w:after="0"/>
        <w:ind w:left="0"/>
        <w:jc w:val="both"/>
      </w:pPr>
      <w:r>
        <w:rPr>
          <w:rFonts w:ascii="Times New Roman"/>
          <w:b w:val="false"/>
          <w:i w:val="false"/>
          <w:color w:val="000000"/>
          <w:sz w:val="28"/>
        </w:rPr>
        <w:t xml:space="preserve">
      1. Ойыл аудандық мәслихатының 2019 жылғы 25 желтоқсандағы № 361 "2020-2022 жылдарға арналған Ойыл аудандық бюджетін бекіту туралы" (нормативтік құқықтық актілерді мемлекеттік тіркеу Тізілімінде № 6631 тіркелген, 2020 жылғы 6 қаңтарда Қазақстан Республикасы нормативтік құқықтық актілерінің электрондық түрдегі эталондық бақылау банкінде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келесідей өзгерістер мен толықтыру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1) тармақшасында:</w:t>
      </w:r>
    </w:p>
    <w:p>
      <w:pPr>
        <w:spacing w:after="0"/>
        <w:ind w:left="0"/>
        <w:jc w:val="both"/>
      </w:pPr>
      <w:r>
        <w:rPr>
          <w:rFonts w:ascii="Times New Roman"/>
          <w:b w:val="false"/>
          <w:i w:val="false"/>
          <w:color w:val="000000"/>
          <w:sz w:val="28"/>
        </w:rPr>
        <w:t>
      кірістер – "8 431 807,3" сандары "8 184 079,3" сандарымен ауыстырылсын,</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трансферттер түсімдері бойынша – "8 093 939,3" сандары "7 846 208,3" сандарымен ауыстырылсын;</w:t>
      </w:r>
    </w:p>
    <w:p>
      <w:pPr>
        <w:spacing w:after="0"/>
        <w:ind w:left="0"/>
        <w:jc w:val="both"/>
      </w:pPr>
      <w:r>
        <w:rPr>
          <w:rFonts w:ascii="Times New Roman"/>
          <w:b w:val="false"/>
          <w:i w:val="false"/>
          <w:color w:val="000000"/>
          <w:sz w:val="28"/>
        </w:rPr>
        <w:t>
      2) тармақшасында:</w:t>
      </w:r>
    </w:p>
    <w:p>
      <w:pPr>
        <w:spacing w:after="0"/>
        <w:ind w:left="0"/>
        <w:jc w:val="both"/>
      </w:pPr>
      <w:r>
        <w:rPr>
          <w:rFonts w:ascii="Times New Roman"/>
          <w:b w:val="false"/>
          <w:i w:val="false"/>
          <w:color w:val="000000"/>
          <w:sz w:val="28"/>
        </w:rPr>
        <w:t>
      шығындар – "8 961 851,1" сандары "8 714 123,1" сандарымен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2) тармақшасында:</w:t>
      </w:r>
    </w:p>
    <w:p>
      <w:pPr>
        <w:spacing w:after="0"/>
        <w:ind w:left="0"/>
        <w:jc w:val="both"/>
      </w:pPr>
      <w:r>
        <w:rPr>
          <w:rFonts w:ascii="Times New Roman"/>
          <w:b w:val="false"/>
          <w:i w:val="false"/>
          <w:color w:val="000000"/>
          <w:sz w:val="28"/>
        </w:rPr>
        <w:t>
      "167 831" сандары "140 922" сандарымен ауыстырылсын;</w:t>
      </w:r>
    </w:p>
    <w:p>
      <w:pPr>
        <w:spacing w:after="0"/>
        <w:ind w:left="0"/>
        <w:jc w:val="both"/>
      </w:pPr>
      <w:r>
        <w:rPr>
          <w:rFonts w:ascii="Times New Roman"/>
          <w:b w:val="false"/>
          <w:i w:val="false"/>
          <w:color w:val="000000"/>
          <w:sz w:val="28"/>
        </w:rPr>
        <w:t>
      6) тармақшасында:</w:t>
      </w:r>
    </w:p>
    <w:p>
      <w:pPr>
        <w:spacing w:after="0"/>
        <w:ind w:left="0"/>
        <w:jc w:val="both"/>
      </w:pPr>
      <w:r>
        <w:rPr>
          <w:rFonts w:ascii="Times New Roman"/>
          <w:b w:val="false"/>
          <w:i w:val="false"/>
          <w:color w:val="000000"/>
          <w:sz w:val="28"/>
        </w:rPr>
        <w:t>
      "158 191" сандары "153 191" сандарымен ауыстырылсын;</w:t>
      </w:r>
    </w:p>
    <w:p>
      <w:pPr>
        <w:spacing w:after="0"/>
        <w:ind w:left="0"/>
        <w:jc w:val="both"/>
      </w:pPr>
      <w:r>
        <w:rPr>
          <w:rFonts w:ascii="Times New Roman"/>
          <w:b w:val="false"/>
          <w:i w:val="false"/>
          <w:color w:val="000000"/>
          <w:sz w:val="28"/>
        </w:rPr>
        <w:t>
      8) тармақшасында:</w:t>
      </w:r>
    </w:p>
    <w:p>
      <w:pPr>
        <w:spacing w:after="0"/>
        <w:ind w:left="0"/>
        <w:jc w:val="both"/>
      </w:pPr>
      <w:r>
        <w:rPr>
          <w:rFonts w:ascii="Times New Roman"/>
          <w:b w:val="false"/>
          <w:i w:val="false"/>
          <w:color w:val="000000"/>
          <w:sz w:val="28"/>
        </w:rPr>
        <w:t>
      "72 390" сандары "45 240" сандарымен ауыстырылсын;</w:t>
      </w:r>
    </w:p>
    <w:p>
      <w:pPr>
        <w:spacing w:after="0"/>
        <w:ind w:left="0"/>
        <w:jc w:val="both"/>
      </w:pPr>
      <w:r>
        <w:rPr>
          <w:rFonts w:ascii="Times New Roman"/>
          <w:b w:val="false"/>
          <w:i w:val="false"/>
          <w:color w:val="000000"/>
          <w:sz w:val="28"/>
        </w:rPr>
        <w:t>
      9) тармақшасында:</w:t>
      </w:r>
    </w:p>
    <w:p>
      <w:pPr>
        <w:spacing w:after="0"/>
        <w:ind w:left="0"/>
        <w:jc w:val="both"/>
      </w:pPr>
      <w:r>
        <w:rPr>
          <w:rFonts w:ascii="Times New Roman"/>
          <w:b w:val="false"/>
          <w:i w:val="false"/>
          <w:color w:val="000000"/>
          <w:sz w:val="28"/>
        </w:rPr>
        <w:t>
      "7 390" сандары "0" санымен ауыстырылсын;</w:t>
      </w:r>
    </w:p>
    <w:p>
      <w:pPr>
        <w:spacing w:after="0"/>
        <w:ind w:left="0"/>
        <w:jc w:val="both"/>
      </w:pPr>
      <w:r>
        <w:rPr>
          <w:rFonts w:ascii="Times New Roman"/>
          <w:b w:val="false"/>
          <w:i w:val="false"/>
          <w:color w:val="000000"/>
          <w:sz w:val="28"/>
        </w:rPr>
        <w:t>
      10) тармақшасында:</w:t>
      </w:r>
    </w:p>
    <w:p>
      <w:pPr>
        <w:spacing w:after="0"/>
        <w:ind w:left="0"/>
        <w:jc w:val="both"/>
      </w:pPr>
      <w:r>
        <w:rPr>
          <w:rFonts w:ascii="Times New Roman"/>
          <w:b w:val="false"/>
          <w:i w:val="false"/>
          <w:color w:val="000000"/>
          <w:sz w:val="28"/>
        </w:rPr>
        <w:t>
      "375 987" сандары "495 987" сандарымен ауыстырылсын;</w:t>
      </w:r>
    </w:p>
    <w:p>
      <w:pPr>
        <w:spacing w:after="0"/>
        <w:ind w:left="0"/>
        <w:jc w:val="both"/>
      </w:pPr>
      <w:r>
        <w:rPr>
          <w:rFonts w:ascii="Times New Roman"/>
          <w:b w:val="false"/>
          <w:i w:val="false"/>
          <w:color w:val="000000"/>
          <w:sz w:val="28"/>
        </w:rPr>
        <w:t>
      11) тармақшасында:</w:t>
      </w:r>
    </w:p>
    <w:p>
      <w:pPr>
        <w:spacing w:after="0"/>
        <w:ind w:left="0"/>
        <w:jc w:val="both"/>
      </w:pPr>
      <w:r>
        <w:rPr>
          <w:rFonts w:ascii="Times New Roman"/>
          <w:b w:val="false"/>
          <w:i w:val="false"/>
          <w:color w:val="000000"/>
          <w:sz w:val="28"/>
        </w:rPr>
        <w:t>
      "205 696" сандары "178 152" сандарымен ауыстырылсын;</w:t>
      </w:r>
    </w:p>
    <w:p>
      <w:pPr>
        <w:spacing w:after="0"/>
        <w:ind w:left="0"/>
        <w:jc w:val="both"/>
      </w:pPr>
      <w:r>
        <w:rPr>
          <w:rFonts w:ascii="Times New Roman"/>
          <w:b w:val="false"/>
          <w:i w:val="false"/>
          <w:color w:val="000000"/>
          <w:sz w:val="28"/>
        </w:rPr>
        <w:t>
      12) тармақшасында:</w:t>
      </w:r>
    </w:p>
    <w:p>
      <w:pPr>
        <w:spacing w:after="0"/>
        <w:ind w:left="0"/>
        <w:jc w:val="both"/>
      </w:pPr>
      <w:r>
        <w:rPr>
          <w:rFonts w:ascii="Times New Roman"/>
          <w:b w:val="false"/>
          <w:i w:val="false"/>
          <w:color w:val="000000"/>
          <w:sz w:val="28"/>
        </w:rPr>
        <w:t>
      "25 431" сандары "22 909" сандарымен ауыстырылсын;</w:t>
      </w:r>
    </w:p>
    <w:p>
      <w:pPr>
        <w:spacing w:after="0"/>
        <w:ind w:left="0"/>
        <w:jc w:val="both"/>
      </w:pPr>
      <w:r>
        <w:rPr>
          <w:rFonts w:ascii="Times New Roman"/>
          <w:b w:val="false"/>
          <w:i w:val="false"/>
          <w:color w:val="000000"/>
          <w:sz w:val="28"/>
        </w:rPr>
        <w:t>
      13) тармақшасында:</w:t>
      </w:r>
    </w:p>
    <w:p>
      <w:pPr>
        <w:spacing w:after="0"/>
        <w:ind w:left="0"/>
        <w:jc w:val="both"/>
      </w:pPr>
      <w:r>
        <w:rPr>
          <w:rFonts w:ascii="Times New Roman"/>
          <w:b w:val="false"/>
          <w:i w:val="false"/>
          <w:color w:val="000000"/>
          <w:sz w:val="28"/>
        </w:rPr>
        <w:t>
      "16 800" сандары "15 800" сандарымен ауыстырылсын;</w:t>
      </w:r>
    </w:p>
    <w:bookmarkStart w:name="z6" w:id="2"/>
    <w:p>
      <w:pPr>
        <w:spacing w:after="0"/>
        <w:ind w:left="0"/>
        <w:jc w:val="both"/>
      </w:pPr>
      <w:r>
        <w:rPr>
          <w:rFonts w:ascii="Times New Roman"/>
          <w:b w:val="false"/>
          <w:i w:val="false"/>
          <w:color w:val="000000"/>
          <w:sz w:val="28"/>
        </w:rPr>
        <w:t>
      6 тармақ келесі мазмұндағы 15) тармақшамен толықтырылсын:</w:t>
      </w:r>
    </w:p>
    <w:bookmarkEnd w:id="2"/>
    <w:p>
      <w:pPr>
        <w:spacing w:after="0"/>
        <w:ind w:left="0"/>
        <w:jc w:val="both"/>
      </w:pPr>
      <w:r>
        <w:rPr>
          <w:rFonts w:ascii="Times New Roman"/>
          <w:b w:val="false"/>
          <w:i w:val="false"/>
          <w:color w:val="000000"/>
          <w:sz w:val="28"/>
        </w:rPr>
        <w:t>
      "15) дене шынықтыру және спорт саласындағы мемлекеттік орта және қосымша білім беру ұйымдары педагогтерінің еңбегіне ақы төлеуді ұлғайтуға – 10 891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1) тармақшасында:</w:t>
      </w:r>
    </w:p>
    <w:p>
      <w:pPr>
        <w:spacing w:after="0"/>
        <w:ind w:left="0"/>
        <w:jc w:val="both"/>
      </w:pPr>
      <w:r>
        <w:rPr>
          <w:rFonts w:ascii="Times New Roman"/>
          <w:b w:val="false"/>
          <w:i w:val="false"/>
          <w:color w:val="000000"/>
          <w:sz w:val="28"/>
        </w:rPr>
        <w:t>
      "590 905" сандары "601 475" сандарымен ауыстырылсын;</w:t>
      </w:r>
    </w:p>
    <w:p>
      <w:pPr>
        <w:spacing w:after="0"/>
        <w:ind w:left="0"/>
        <w:jc w:val="both"/>
      </w:pPr>
      <w:r>
        <w:rPr>
          <w:rFonts w:ascii="Times New Roman"/>
          <w:b w:val="false"/>
          <w:i w:val="false"/>
          <w:color w:val="000000"/>
          <w:sz w:val="28"/>
        </w:rPr>
        <w:t>
      2) тармақшасында:</w:t>
      </w:r>
    </w:p>
    <w:p>
      <w:pPr>
        <w:spacing w:after="0"/>
        <w:ind w:left="0"/>
        <w:jc w:val="both"/>
      </w:pPr>
      <w:r>
        <w:rPr>
          <w:rFonts w:ascii="Times New Roman"/>
          <w:b w:val="false"/>
          <w:i w:val="false"/>
          <w:color w:val="000000"/>
          <w:sz w:val="28"/>
        </w:rPr>
        <w:t>
      "353 891" сандары "348 553" сандарымен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1) тармақшасында:</w:t>
      </w:r>
    </w:p>
    <w:p>
      <w:pPr>
        <w:spacing w:after="0"/>
        <w:ind w:left="0"/>
        <w:jc w:val="both"/>
      </w:pPr>
      <w:r>
        <w:rPr>
          <w:rFonts w:ascii="Times New Roman"/>
          <w:b w:val="false"/>
          <w:i w:val="false"/>
          <w:color w:val="000000"/>
          <w:sz w:val="28"/>
        </w:rPr>
        <w:t>
      "195 433" сандары "164 971" сандарымен ауыстырылсын;</w:t>
      </w:r>
    </w:p>
    <w:p>
      <w:pPr>
        <w:spacing w:after="0"/>
        <w:ind w:left="0"/>
        <w:jc w:val="both"/>
      </w:pPr>
      <w:r>
        <w:rPr>
          <w:rFonts w:ascii="Times New Roman"/>
          <w:b w:val="false"/>
          <w:i w:val="false"/>
          <w:color w:val="000000"/>
          <w:sz w:val="28"/>
        </w:rPr>
        <w:t>
      2) тармақшасында:</w:t>
      </w:r>
    </w:p>
    <w:p>
      <w:pPr>
        <w:spacing w:after="0"/>
        <w:ind w:left="0"/>
        <w:jc w:val="both"/>
      </w:pPr>
      <w:r>
        <w:rPr>
          <w:rFonts w:ascii="Times New Roman"/>
          <w:b w:val="false"/>
          <w:i w:val="false"/>
          <w:color w:val="000000"/>
          <w:sz w:val="28"/>
        </w:rPr>
        <w:t>
      "24 728" сандары "20 128" сандарымен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1) тармақшасында:</w:t>
      </w:r>
    </w:p>
    <w:p>
      <w:pPr>
        <w:spacing w:after="0"/>
        <w:ind w:left="0"/>
        <w:jc w:val="both"/>
      </w:pPr>
      <w:r>
        <w:rPr>
          <w:rFonts w:ascii="Times New Roman"/>
          <w:b w:val="false"/>
          <w:i w:val="false"/>
          <w:color w:val="000000"/>
          <w:sz w:val="28"/>
        </w:rPr>
        <w:t>
      "260 841" сандары "255 182" сандарымен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2) тармақшасында:</w:t>
      </w:r>
    </w:p>
    <w:p>
      <w:pPr>
        <w:spacing w:after="0"/>
        <w:ind w:left="0"/>
        <w:jc w:val="both"/>
      </w:pPr>
      <w:r>
        <w:rPr>
          <w:rFonts w:ascii="Times New Roman"/>
          <w:b w:val="false"/>
          <w:i w:val="false"/>
          <w:color w:val="000000"/>
          <w:sz w:val="28"/>
        </w:rPr>
        <w:t>
      "484 488" сандары "243 473" сандарымен ауыстырылсын;</w:t>
      </w:r>
    </w:p>
    <w:p>
      <w:pPr>
        <w:spacing w:after="0"/>
        <w:ind w:left="0"/>
        <w:jc w:val="both"/>
      </w:pPr>
      <w:r>
        <w:rPr>
          <w:rFonts w:ascii="Times New Roman"/>
          <w:b w:val="false"/>
          <w:i w:val="false"/>
          <w:color w:val="000000"/>
          <w:sz w:val="28"/>
        </w:rPr>
        <w:t>
      9) тармақшасында:</w:t>
      </w:r>
    </w:p>
    <w:p>
      <w:pPr>
        <w:spacing w:after="0"/>
        <w:ind w:left="0"/>
        <w:jc w:val="both"/>
      </w:pPr>
      <w:r>
        <w:rPr>
          <w:rFonts w:ascii="Times New Roman"/>
          <w:b w:val="false"/>
          <w:i w:val="false"/>
          <w:color w:val="000000"/>
          <w:sz w:val="28"/>
        </w:rPr>
        <w:t>
      "11 847" сандары "9 547" сандарымен ауыстырылсын;</w:t>
      </w:r>
    </w:p>
    <w:p>
      <w:pPr>
        <w:spacing w:after="0"/>
        <w:ind w:left="0"/>
        <w:jc w:val="both"/>
      </w:pPr>
      <w:r>
        <w:rPr>
          <w:rFonts w:ascii="Times New Roman"/>
          <w:b w:val="false"/>
          <w:i w:val="false"/>
          <w:color w:val="000000"/>
          <w:sz w:val="28"/>
        </w:rPr>
        <w:t>
      22) тармақшасында:</w:t>
      </w:r>
    </w:p>
    <w:p>
      <w:pPr>
        <w:spacing w:after="0"/>
        <w:ind w:left="0"/>
        <w:jc w:val="both"/>
      </w:pPr>
      <w:r>
        <w:rPr>
          <w:rFonts w:ascii="Times New Roman"/>
          <w:b w:val="false"/>
          <w:i w:val="false"/>
          <w:color w:val="000000"/>
          <w:sz w:val="28"/>
        </w:rPr>
        <w:t>
      "10 783" сандары "10 779" сандарымен ауыстырылсын;</w:t>
      </w:r>
    </w:p>
    <w:p>
      <w:pPr>
        <w:spacing w:after="0"/>
        <w:ind w:left="0"/>
        <w:jc w:val="both"/>
      </w:pPr>
      <w:r>
        <w:rPr>
          <w:rFonts w:ascii="Times New Roman"/>
          <w:b w:val="false"/>
          <w:i w:val="false"/>
          <w:color w:val="000000"/>
          <w:sz w:val="28"/>
        </w:rPr>
        <w:t>
      23) тармақшасында:</w:t>
      </w:r>
    </w:p>
    <w:p>
      <w:pPr>
        <w:spacing w:after="0"/>
        <w:ind w:left="0"/>
        <w:jc w:val="both"/>
      </w:pPr>
      <w:r>
        <w:rPr>
          <w:rFonts w:ascii="Times New Roman"/>
          <w:b w:val="false"/>
          <w:i w:val="false"/>
          <w:color w:val="000000"/>
          <w:sz w:val="28"/>
        </w:rPr>
        <w:t>
      "29 200" сандары "25 968" сандарымен ауыстырылсын;</w:t>
      </w:r>
    </w:p>
    <w:p>
      <w:pPr>
        <w:spacing w:after="0"/>
        <w:ind w:left="0"/>
        <w:jc w:val="both"/>
      </w:pPr>
      <w:r>
        <w:rPr>
          <w:rFonts w:ascii="Times New Roman"/>
          <w:b w:val="false"/>
          <w:i w:val="false"/>
          <w:color w:val="000000"/>
          <w:sz w:val="28"/>
        </w:rPr>
        <w:t>
      25) тармақшасында:</w:t>
      </w:r>
    </w:p>
    <w:p>
      <w:pPr>
        <w:spacing w:after="0"/>
        <w:ind w:left="0"/>
        <w:jc w:val="both"/>
      </w:pPr>
      <w:r>
        <w:rPr>
          <w:rFonts w:ascii="Times New Roman"/>
          <w:b w:val="false"/>
          <w:i w:val="false"/>
          <w:color w:val="000000"/>
          <w:sz w:val="28"/>
        </w:rPr>
        <w:t>
      "11 838" сандары "11 771" сандарымен ауыстырылсын;</w:t>
      </w:r>
    </w:p>
    <w:bookmarkStart w:name="z11" w:id="3"/>
    <w:p>
      <w:pPr>
        <w:spacing w:after="0"/>
        <w:ind w:left="0"/>
        <w:jc w:val="both"/>
      </w:pPr>
      <w:r>
        <w:rPr>
          <w:rFonts w:ascii="Times New Roman"/>
          <w:b w:val="false"/>
          <w:i w:val="false"/>
          <w:color w:val="000000"/>
          <w:sz w:val="28"/>
        </w:rPr>
        <w:t xml:space="preserve">
      2.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3"/>
    <w:bookmarkStart w:name="z12" w:id="4"/>
    <w:p>
      <w:pPr>
        <w:spacing w:after="0"/>
        <w:ind w:left="0"/>
        <w:jc w:val="both"/>
      </w:pPr>
      <w:r>
        <w:rPr>
          <w:rFonts w:ascii="Times New Roman"/>
          <w:b w:val="false"/>
          <w:i w:val="false"/>
          <w:color w:val="000000"/>
          <w:sz w:val="28"/>
        </w:rPr>
        <w:t>
      3. "Ойыл аудандық мәслихатының аппараты" мемлекеттік мекемесі заңнамада белгіленген тәртіппен осы шешімді Ақтөбе облысының Әділет департаментінде мемлекеттік тіркеуді қамтамасыз етсін.</w:t>
      </w:r>
    </w:p>
    <w:bookmarkEnd w:id="4"/>
    <w:bookmarkStart w:name="z13" w:id="5"/>
    <w:p>
      <w:pPr>
        <w:spacing w:after="0"/>
        <w:ind w:left="0"/>
        <w:jc w:val="both"/>
      </w:pPr>
      <w:r>
        <w:rPr>
          <w:rFonts w:ascii="Times New Roman"/>
          <w:b w:val="false"/>
          <w:i w:val="false"/>
          <w:color w:val="000000"/>
          <w:sz w:val="28"/>
        </w:rPr>
        <w:t>
      4. Осы шешім 2020 жылғы 1 қаңтардан бастап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Ойыл аудандық </w:t>
            </w:r>
            <w:r>
              <w:br/>
            </w:r>
            <w:r>
              <w:rPr>
                <w:rFonts w:ascii="Times New Roman"/>
                <w:b w:val="false"/>
                <w:i/>
                <w:color w:val="000000"/>
                <w:sz w:val="20"/>
              </w:rPr>
              <w:t xml:space="preserve">мәслихатының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Жумырбаев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Ойыл аудандық </w:t>
            </w:r>
            <w:r>
              <w:br/>
            </w: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Жиеналин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Ойыл аудандық мәслихатының 2020 жылғы 15 желтоқсандағы № 463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Ойыл аудандық мәслихатының 2019 жылғы 25 желтоқсандағы № 361 шешіміне 1 қосымша</w:t>
            </w:r>
          </w:p>
        </w:tc>
      </w:tr>
    </w:tbl>
    <w:p>
      <w:pPr>
        <w:spacing w:after="0"/>
        <w:ind w:left="0"/>
        <w:jc w:val="left"/>
      </w:pPr>
      <w:r>
        <w:rPr>
          <w:rFonts w:ascii="Times New Roman"/>
          <w:b/>
          <w:i w:val="false"/>
          <w:color w:val="000000"/>
        </w:rPr>
        <w:t xml:space="preserve"> 2020 жылға арналған Ойыл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4"/>
        <w:gridCol w:w="968"/>
        <w:gridCol w:w="968"/>
        <w:gridCol w:w="6522"/>
        <w:gridCol w:w="321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2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(мың теңге)</w:t>
            </w:r>
          </w:p>
        </w:tc>
      </w:tr>
      <w:tr>
        <w:trPr>
          <w:trHeight w:val="30" w:hRule="atLeast"/>
        </w:trPr>
        <w:tc>
          <w:tcPr>
            <w:tcW w:w="6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8184079,3</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320495</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127566</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127566</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151476</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151476</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35090</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33190</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4863</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1808</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15191</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6875</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6850</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(жұмыстарды,қызметтерді) өткізуінен түсетін түсімдер</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(жұмыстарды,қызметтерді) өткізуінен түсетін түсімдер</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7556</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7556</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2185</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2185</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2185</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7846208,3</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мемлекеттік басқару органдарынан трансферттер</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7846180,6</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7846180,6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6"/>
        <w:gridCol w:w="525"/>
        <w:gridCol w:w="1691"/>
        <w:gridCol w:w="1108"/>
        <w:gridCol w:w="5448"/>
        <w:gridCol w:w="271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(мың теңге)</w:t>
            </w:r>
          </w:p>
        </w:tc>
      </w:tr>
      <w:tr>
        <w:trPr>
          <w:trHeight w:val="30" w:hRule="atLeast"/>
        </w:trPr>
        <w:tc>
          <w:tcPr>
            <w:tcW w:w="8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8714123,1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837273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166255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23409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23409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142846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101587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37519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20865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20865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19895,8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17898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17898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17898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632255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26224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26224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449843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417211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156188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дене шынықтыру және спорт саласындағы мемлекеттік саясатты іске асыру жөніндегі қызметтер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28103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128085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17654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17654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3536930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3391034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3391034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3193062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қосымша білім беру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99158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98814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145896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145896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мекемелерінде білім беру жүйесін ақпараттандыру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28625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42901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25153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45289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580946,5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158939,5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156920,5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156920,5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394892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394892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241938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18057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51619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41435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18353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1403538,3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249726,3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249023,3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157823,3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1153812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1153812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30347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1123415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266307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139306,5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47878</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139306,5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139306,5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 құрылыс бөлімі</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обьектілерін дамыту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81399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81399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жүргізужөніндегі қызметтер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76051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45001,5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45001,5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20855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14995,5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95158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23294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23294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1486,3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17807,7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44660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44660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23489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21171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27204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27204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27204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17861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17861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барқаланың) сәулет, қала құрылысы және құрылыс бөлімі</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17861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972678,8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972678,8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972678,8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2392,8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инфрақұрылымының басым жобаларын іске асыру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957286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426894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426894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барқаланың) сәулет, қала құрылысы және құрылыс бөлімі</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368683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368683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43811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38824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556315,5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556315,5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556315,5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152849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365580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37425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4"/>
        <w:gridCol w:w="686"/>
        <w:gridCol w:w="1446"/>
        <w:gridCol w:w="1446"/>
        <w:gridCol w:w="4500"/>
        <w:gridCol w:w="315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1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(мың теңге)</w:t>
            </w:r>
          </w:p>
        </w:tc>
      </w:tr>
      <w:tr>
        <w:trPr>
          <w:trHeight w:val="30" w:hRule="atLeast"/>
        </w:trPr>
        <w:tc>
          <w:tcPr>
            <w:tcW w:w="10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6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135787,6</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154835,6</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28803,2</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28803,2</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28803,2</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жол картасы шеңберінде шараларды қаржыландыру үшін аудандық маңызы бар қаланың, ауылдың, кенттің, ауылдық округтің бюджеттеріне кредит беру</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28803,2</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126032,4</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126032,4</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126032,4</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126032,4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9"/>
        <w:gridCol w:w="2047"/>
        <w:gridCol w:w="1319"/>
        <w:gridCol w:w="1319"/>
        <w:gridCol w:w="2053"/>
        <w:gridCol w:w="424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42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(мың теңге)</w:t>
            </w:r>
          </w:p>
        </w:tc>
      </w:tr>
      <w:tr>
        <w:trPr>
          <w:trHeight w:val="30" w:hRule="atLeast"/>
        </w:trPr>
        <w:tc>
          <w:tcPr>
            <w:tcW w:w="13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19048</w:t>
            </w:r>
          </w:p>
        </w:tc>
      </w:tr>
      <w:tr>
        <w:trPr>
          <w:trHeight w:val="3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19048</w:t>
            </w:r>
          </w:p>
        </w:tc>
      </w:tr>
      <w:tr>
        <w:trPr>
          <w:trHeight w:val="3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кредиттерді өтеу</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7"/>
        <w:gridCol w:w="967"/>
        <w:gridCol w:w="967"/>
        <w:gridCol w:w="967"/>
        <w:gridCol w:w="3621"/>
        <w:gridCol w:w="481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48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(мың теңге)</w:t>
            </w:r>
          </w:p>
        </w:tc>
      </w:tr>
      <w:tr>
        <w:trPr>
          <w:trHeight w:val="30" w:hRule="atLeast"/>
        </w:trPr>
        <w:tc>
          <w:tcPr>
            <w:tcW w:w="9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4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4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4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-665831,4</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қаржыландыру(профицитін пайдалану)</w:t>
            </w:r>
          </w:p>
        </w:tc>
        <w:tc>
          <w:tcPr>
            <w:tcW w:w="4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665831,4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8"/>
        <w:gridCol w:w="1814"/>
        <w:gridCol w:w="1168"/>
        <w:gridCol w:w="1169"/>
        <w:gridCol w:w="1600"/>
        <w:gridCol w:w="538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53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(мың теңге)</w:t>
            </w:r>
          </w:p>
        </w:tc>
      </w:tr>
      <w:tr>
        <w:trPr>
          <w:trHeight w:val="30" w:hRule="atLeast"/>
        </w:trPr>
        <w:tc>
          <w:tcPr>
            <w:tcW w:w="11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8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598223,9</w:t>
            </w:r>
          </w:p>
        </w:tc>
      </w:tr>
      <w:tr>
        <w:trPr>
          <w:trHeight w:val="30" w:hRule="atLeast"/>
        </w:trPr>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598223,9</w:t>
            </w:r>
          </w:p>
        </w:tc>
      </w:tr>
      <w:tr>
        <w:trPr>
          <w:trHeight w:val="30" w:hRule="atLeast"/>
        </w:trPr>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598223,9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87"/>
        <w:gridCol w:w="958"/>
        <w:gridCol w:w="2020"/>
        <w:gridCol w:w="2020"/>
        <w:gridCol w:w="2732"/>
        <w:gridCol w:w="308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(мың теңге)</w:t>
            </w:r>
          </w:p>
        </w:tc>
      </w:tr>
      <w:tr>
        <w:trPr>
          <w:trHeight w:val="30" w:hRule="atLeast"/>
        </w:trPr>
        <w:tc>
          <w:tcPr>
            <w:tcW w:w="14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19048</w:t>
            </w:r>
          </w:p>
        </w:tc>
      </w:tr>
      <w:tr>
        <w:trPr>
          <w:trHeight w:val="30" w:hRule="atLeast"/>
        </w:trPr>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19048</w:t>
            </w:r>
          </w:p>
        </w:tc>
      </w:tr>
      <w:tr>
        <w:trPr>
          <w:trHeight w:val="30" w:hRule="atLeast"/>
        </w:trPr>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19048</w:t>
            </w:r>
          </w:p>
        </w:tc>
      </w:tr>
      <w:tr>
        <w:trPr>
          <w:trHeight w:val="30" w:hRule="atLeast"/>
        </w:trPr>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5"/>
        <w:gridCol w:w="1932"/>
        <w:gridCol w:w="1245"/>
        <w:gridCol w:w="1245"/>
        <w:gridCol w:w="1592"/>
        <w:gridCol w:w="504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50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(мың теңге)</w:t>
            </w:r>
          </w:p>
        </w:tc>
      </w:tr>
      <w:tr>
        <w:trPr>
          <w:trHeight w:val="30" w:hRule="atLeast"/>
        </w:trPr>
        <w:tc>
          <w:tcPr>
            <w:tcW w:w="12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9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пайдаланатын қалдықтары</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86655,5</w:t>
            </w:r>
          </w:p>
        </w:tc>
      </w:tr>
      <w:tr>
        <w:trPr>
          <w:trHeight w:val="30" w:hRule="atLeast"/>
        </w:trPr>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 қалдықтары</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86655,5</w:t>
            </w:r>
          </w:p>
        </w:tc>
      </w:tr>
      <w:tr>
        <w:trPr>
          <w:trHeight w:val="30" w:hRule="atLeast"/>
        </w:trPr>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86655,5</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