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61df" w14:textId="e176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2019 жылғы 25 желтоқсандағы № 362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2020 жылғы 17 тамыздағы № 424 шешімі. Ақтөбе облысының Әділет департаментінде 2020 жылғы 25 тамызда № 7341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2019 жылғы 25 желтоқсандағы № 362 "Ойыл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2020 жылға әлеуметтік қолдау көрсету туралы" (нормативтік құқықтық актілерді мемлекеттік тіркеу Тізілімінде № 6627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атауы мен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келесідей жаңа редакцияда жазылсын:</w:t>
      </w:r>
    </w:p>
    <w:bookmarkEnd w:id="2"/>
    <w:p>
      <w:pPr>
        <w:spacing w:after="0"/>
        <w:ind w:left="0"/>
        <w:jc w:val="both"/>
      </w:pPr>
      <w:r>
        <w:rPr>
          <w:rFonts w:ascii="Times New Roman"/>
          <w:b w:val="false"/>
          <w:i w:val="false"/>
          <w:color w:val="000000"/>
          <w:sz w:val="28"/>
        </w:rPr>
        <w:t>
      "Ойыл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әлеуметтік қолдау көрсету туралы";</w:t>
      </w:r>
    </w:p>
    <w:p>
      <w:pPr>
        <w:spacing w:after="0"/>
        <w:ind w:left="0"/>
        <w:jc w:val="both"/>
      </w:pPr>
      <w:r>
        <w:rPr>
          <w:rFonts w:ascii="Times New Roman"/>
          <w:b w:val="false"/>
          <w:i w:val="false"/>
          <w:color w:val="000000"/>
          <w:sz w:val="28"/>
        </w:rPr>
        <w:t>
      "1. Ойыл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келесідей әлеуметтік қолдау көрсетілсін:".</w:t>
      </w:r>
    </w:p>
    <w:bookmarkStart w:name="z5" w:id="3"/>
    <w:p>
      <w:pPr>
        <w:spacing w:after="0"/>
        <w:ind w:left="0"/>
        <w:jc w:val="both"/>
      </w:pPr>
      <w:r>
        <w:rPr>
          <w:rFonts w:ascii="Times New Roman"/>
          <w:b w:val="false"/>
          <w:i w:val="false"/>
          <w:color w:val="000000"/>
          <w:sz w:val="28"/>
        </w:rPr>
        <w:t>
      2. "Ойыл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Коздигарин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Жиеналин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