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ae7a" w14:textId="099a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Темір аудандық мәслихатының 2020 жылғы 20 тамыздағы № 510 шешімі. Ақтөбе облысының Әділет департаментінде 2020 жылғы 28 тамызда № 7362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Темір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Темір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510 шешімімен бекітілген</w:t>
            </w:r>
          </w:p>
        </w:tc>
      </w:tr>
    </w:tbl>
    <w:bookmarkStart w:name="z16" w:id="5"/>
    <w:p>
      <w:pPr>
        <w:spacing w:after="0"/>
        <w:ind w:left="0"/>
        <w:jc w:val="left"/>
      </w:pPr>
      <w:r>
        <w:rPr>
          <w:rFonts w:ascii="Times New Roman"/>
          <w:b/>
          <w:i w:val="false"/>
          <w:color w:val="000000"/>
        </w:rPr>
        <w:t xml:space="preserve">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1. 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7"/>
    <w:bookmarkStart w:name="z19" w:id="8"/>
    <w:p>
      <w:pPr>
        <w:spacing w:after="0"/>
        <w:ind w:left="0"/>
        <w:jc w:val="both"/>
      </w:pPr>
      <w:r>
        <w:rPr>
          <w:rFonts w:ascii="Times New Roman"/>
          <w:b w:val="false"/>
          <w:i w:val="false"/>
          <w:color w:val="000000"/>
          <w:sz w:val="28"/>
        </w:rPr>
        <w:t>
      2. Әлеуметтік қолдауды тағайындау уәкілетті орган – "Темір аудандық жұмыспен қамту және әлеуметтік бағдарламалар бөлімі" мемлекеттік мекемесімен жүзеге асырады.</w:t>
      </w:r>
    </w:p>
    <w:bookmarkEnd w:id="8"/>
    <w:bookmarkStart w:name="z20" w:id="9"/>
    <w:p>
      <w:pPr>
        <w:spacing w:after="0"/>
        <w:ind w:left="0"/>
        <w:jc w:val="left"/>
      </w:pPr>
      <w:r>
        <w:rPr>
          <w:rFonts w:ascii="Times New Roman"/>
          <w:b/>
          <w:i w:val="false"/>
          <w:color w:val="000000"/>
        </w:rPr>
        <w:t xml:space="preserve"> 2. Әлеуметтік қолдау көрсету тәртібі</w:t>
      </w:r>
    </w:p>
    <w:bookmarkEnd w:id="9"/>
    <w:bookmarkStart w:name="z21" w:id="10"/>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ауылдық округ әкімдерімен бекітілген тізімдер негізінде, мамандардан өтінішті талап етпестен әлеуметтік қолдау көрсетіледі.</w:t>
      </w:r>
    </w:p>
    <w:bookmarkEnd w:id="10"/>
    <w:bookmarkStart w:name="z22" w:id="11"/>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1"/>
    <w:bookmarkStart w:name="z23" w:id="12"/>
    <w:p>
      <w:pPr>
        <w:spacing w:after="0"/>
        <w:ind w:left="0"/>
        <w:jc w:val="left"/>
      </w:pPr>
      <w:r>
        <w:rPr>
          <w:rFonts w:ascii="Times New Roman"/>
          <w:b/>
          <w:i w:val="false"/>
          <w:color w:val="000000"/>
        </w:rPr>
        <w:t xml:space="preserve"> 3. Әлеуметтік қолдау көрсету мөлшері</w:t>
      </w:r>
    </w:p>
    <w:bookmarkEnd w:id="12"/>
    <w:bookmarkStart w:name="z24" w:id="13"/>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3"/>
    <w:bookmarkStart w:name="z25" w:id="14"/>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4"/>
    <w:bookmarkStart w:name="z26" w:id="15"/>
    <w:p>
      <w:pPr>
        <w:spacing w:after="0"/>
        <w:ind w:left="0"/>
        <w:jc w:val="both"/>
      </w:pPr>
      <w:r>
        <w:rPr>
          <w:rFonts w:ascii="Times New Roman"/>
          <w:b w:val="false"/>
          <w:i w:val="false"/>
          <w:color w:val="000000"/>
          <w:sz w:val="28"/>
        </w:rPr>
        <w:t>
      6. Әлеуметтік қолдау төменгі жағдайларда тоқтатылады:</w:t>
      </w:r>
    </w:p>
    <w:bookmarkEnd w:id="15"/>
    <w:bookmarkStart w:name="z27" w:id="16"/>
    <w:p>
      <w:pPr>
        <w:spacing w:after="0"/>
        <w:ind w:left="0"/>
        <w:jc w:val="both"/>
      </w:pPr>
      <w:r>
        <w:rPr>
          <w:rFonts w:ascii="Times New Roman"/>
          <w:b w:val="false"/>
          <w:i w:val="false"/>
          <w:color w:val="000000"/>
          <w:sz w:val="28"/>
        </w:rPr>
        <w:t>
      1) әлеуметтік қолдауды алушы қайтыс болғанда;</w:t>
      </w:r>
    </w:p>
    <w:bookmarkEnd w:id="16"/>
    <w:bookmarkStart w:name="z28" w:id="17"/>
    <w:p>
      <w:pPr>
        <w:spacing w:after="0"/>
        <w:ind w:left="0"/>
        <w:jc w:val="both"/>
      </w:pPr>
      <w:r>
        <w:rPr>
          <w:rFonts w:ascii="Times New Roman"/>
          <w:b w:val="false"/>
          <w:i w:val="false"/>
          <w:color w:val="000000"/>
          <w:sz w:val="28"/>
        </w:rPr>
        <w:t>
      2) алушы Темір ауданының шегінен тыс тұрақты тұруға кеткенде.</w:t>
      </w:r>
    </w:p>
    <w:bookmarkEnd w:id="17"/>
    <w:bookmarkStart w:name="z29" w:id="18"/>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18"/>
    <w:bookmarkStart w:name="z30" w:id="19"/>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510 шешіміне қосымша</w:t>
            </w:r>
          </w:p>
        </w:tc>
      </w:tr>
    </w:tbl>
    <w:bookmarkStart w:name="z34" w:id="20"/>
    <w:p>
      <w:pPr>
        <w:spacing w:after="0"/>
        <w:ind w:left="0"/>
        <w:jc w:val="left"/>
      </w:pPr>
      <w:r>
        <w:rPr>
          <w:rFonts w:ascii="Times New Roman"/>
          <w:b/>
          <w:i w:val="false"/>
          <w:color w:val="000000"/>
        </w:rPr>
        <w:t xml:space="preserve"> Күші жойылған Темір аудандық мәслихатының кейбір шешімдерінің тізбесі</w:t>
      </w:r>
    </w:p>
    <w:bookmarkEnd w:id="20"/>
    <w:bookmarkStart w:name="z35" w:id="21"/>
    <w:p>
      <w:pPr>
        <w:spacing w:after="0"/>
        <w:ind w:left="0"/>
        <w:jc w:val="both"/>
      </w:pPr>
      <w:r>
        <w:rPr>
          <w:rFonts w:ascii="Times New Roman"/>
          <w:b w:val="false"/>
          <w:i w:val="false"/>
          <w:color w:val="000000"/>
          <w:sz w:val="28"/>
        </w:rPr>
        <w:t xml:space="preserve">
      1.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Темір аудандық мәслихатының 2018 жылғы 20 желтоқсандағы № 286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3-10-234 тіркелген, 2019 жылы 9 қаңтарда Қазақстан Республикасы нормативтік құқықтық актілерінің электрондық түрдегі эталондық бақылау банкінде жарияланған).</w:t>
      </w:r>
    </w:p>
    <w:bookmarkEnd w:id="21"/>
    <w:bookmarkStart w:name="z36" w:id="22"/>
    <w:p>
      <w:pPr>
        <w:spacing w:after="0"/>
        <w:ind w:left="0"/>
        <w:jc w:val="both"/>
      </w:pPr>
      <w:r>
        <w:rPr>
          <w:rFonts w:ascii="Times New Roman"/>
          <w:b w:val="false"/>
          <w:i w:val="false"/>
          <w:color w:val="000000"/>
          <w:sz w:val="28"/>
        </w:rPr>
        <w:t xml:space="preserve">
      2. "Аудандық мәслихаттың 2018 жылғы 20 желтоқсандағы № 286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шешіміне өзгерістер енгізу туралы" Темір аудандық мәслихатының 2019 жылғы 5 маусымдағы № 353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6245 тіркелген, 2019 жылы 19 маусымда Қазақстан Республикасы нормативтік құқықтық актілерінің электрондық түрдегі эталондық бақылау банкінде жарияланған).</w:t>
      </w:r>
    </w:p>
    <w:bookmarkEnd w:id="22"/>
    <w:bookmarkStart w:name="z37" w:id="23"/>
    <w:p>
      <w:pPr>
        <w:spacing w:after="0"/>
        <w:ind w:left="0"/>
        <w:jc w:val="both"/>
      </w:pPr>
      <w:r>
        <w:rPr>
          <w:rFonts w:ascii="Times New Roman"/>
          <w:b w:val="false"/>
          <w:i w:val="false"/>
          <w:color w:val="000000"/>
          <w:sz w:val="28"/>
        </w:rPr>
        <w:t xml:space="preserve">
      3. "Аудандық мәслихаттың 2018 жылғы 20 желтоқсандағы № 286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 Темір аудандық мәслихатының 2020 жылғы 12 наурыздағы № 443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6899 тіркелген, 2020 жылы 26 наурызда Қазақстан Республикасы нормативтік құқықтық актілерінің электрондық түрдегі эталондық бақылау банкінде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