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9ae7a" w14:textId="099ae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тәртібін және мөлшерін бекіту туралы</w:t>
      </w:r>
    </w:p>
    <w:p>
      <w:pPr>
        <w:spacing w:after="0"/>
        <w:ind w:left="0"/>
        <w:jc w:val="both"/>
      </w:pPr>
      <w:r>
        <w:rPr>
          <w:rFonts w:ascii="Times New Roman"/>
          <w:b w:val="false"/>
          <w:i w:val="false"/>
          <w:color w:val="000000"/>
          <w:sz w:val="28"/>
        </w:rPr>
        <w:t>Ақтөбе облысы Темір аудандық мәслихатының 2020 жылғы 20 тамыздағы № 510 шешімі. Ақтөбе облысының Әділет департаментінде 2020 жылғы 28 тамызда № 7362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 бабына</w:t>
      </w:r>
      <w:r>
        <w:rPr>
          <w:rFonts w:ascii="Times New Roman"/>
          <w:b w:val="false"/>
          <w:i w:val="false"/>
          <w:color w:val="000000"/>
          <w:sz w:val="28"/>
        </w:rPr>
        <w:t xml:space="preserve"> сәйкес, Темір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Темір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 және отын сатып алу бойынша әлеуметтік қолдау көрсету тәртібі және </w:t>
      </w:r>
      <w:r>
        <w:rPr>
          <w:rFonts w:ascii="Times New Roman"/>
          <w:b w:val="false"/>
          <w:i w:val="false"/>
          <w:color w:val="000000"/>
          <w:sz w:val="28"/>
        </w:rPr>
        <w:t>мөлшері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Темір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"Темір аудандық мәслихатының аппараты" мемлекеттік мекемесіне заңнамада белгіленген тәртіппен осы шешімді Ақтөбе облысының Әділет департаментінде мемлекеттік тіркеуді қамтамасыз етсін.</w:t>
      </w:r>
    </w:p>
    <w:bookmarkEnd w:id="3"/>
    <w:bookmarkStart w:name="z8"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Темір аудандық мәслихатының сессия төрағасы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 БАЛБОСЫНОВ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Темір аудандық мәслихатының хатшысы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 Избасов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510 шешімімен бекітілген</w:t>
            </w:r>
          </w:p>
        </w:tc>
      </w:tr>
    </w:tbl>
    <w:bookmarkStart w:name="z16" w:id="5"/>
    <w:p>
      <w:pPr>
        <w:spacing w:after="0"/>
        <w:ind w:left="0"/>
        <w:jc w:val="left"/>
      </w:pPr>
      <w:r>
        <w:rPr>
          <w:rFonts w:ascii="Times New Roman"/>
          <w:b/>
          <w:i w:val="false"/>
          <w:color w:val="000000"/>
        </w:rPr>
        <w:t xml:space="preserve"> Темір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және мөлшері</w:t>
      </w:r>
    </w:p>
    <w:bookmarkEnd w:id="5"/>
    <w:bookmarkStart w:name="z17" w:id="6"/>
    <w:p>
      <w:pPr>
        <w:spacing w:after="0"/>
        <w:ind w:left="0"/>
        <w:jc w:val="left"/>
      </w:pPr>
      <w:r>
        <w:rPr>
          <w:rFonts w:ascii="Times New Roman"/>
          <w:b/>
          <w:i w:val="false"/>
          <w:color w:val="000000"/>
        </w:rPr>
        <w:t xml:space="preserve"> 1. Жалпы ережелер</w:t>
      </w:r>
    </w:p>
    <w:bookmarkEnd w:id="6"/>
    <w:bookmarkStart w:name="z18" w:id="7"/>
    <w:p>
      <w:pPr>
        <w:spacing w:after="0"/>
        <w:ind w:left="0"/>
        <w:jc w:val="both"/>
      </w:pPr>
      <w:r>
        <w:rPr>
          <w:rFonts w:ascii="Times New Roman"/>
          <w:b w:val="false"/>
          <w:i w:val="false"/>
          <w:color w:val="000000"/>
          <w:sz w:val="28"/>
        </w:rPr>
        <w:t>
      1. Темір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(бұдан әрі - мамандар) коммуналдық көрсетілетін қызметтерге ақы төлеу және отын сатып алу бойынша әлеуметтік қолдау (бұдан әрі - әлеуметтік қолдау) көрсетіледі.</w:t>
      </w:r>
    </w:p>
    <w:bookmarkEnd w:id="7"/>
    <w:bookmarkStart w:name="z19" w:id="8"/>
    <w:p>
      <w:pPr>
        <w:spacing w:after="0"/>
        <w:ind w:left="0"/>
        <w:jc w:val="both"/>
      </w:pPr>
      <w:r>
        <w:rPr>
          <w:rFonts w:ascii="Times New Roman"/>
          <w:b w:val="false"/>
          <w:i w:val="false"/>
          <w:color w:val="000000"/>
          <w:sz w:val="28"/>
        </w:rPr>
        <w:t>
      2. Әлеуметтік қолдауды тағайындау уәкілетті орган – "Темір аудандық жұмыспен қамту және әлеуметтік бағдарламалар бөлімі" мемлекеттік мекемесімен жүзеге асырады.</w:t>
      </w:r>
    </w:p>
    <w:bookmarkEnd w:id="8"/>
    <w:bookmarkStart w:name="z20" w:id="9"/>
    <w:p>
      <w:pPr>
        <w:spacing w:after="0"/>
        <w:ind w:left="0"/>
        <w:jc w:val="left"/>
      </w:pPr>
      <w:r>
        <w:rPr>
          <w:rFonts w:ascii="Times New Roman"/>
          <w:b/>
          <w:i w:val="false"/>
          <w:color w:val="000000"/>
        </w:rPr>
        <w:t xml:space="preserve"> 2. Әлеуметтік қолдау көрсету тәртібі</w:t>
      </w:r>
    </w:p>
    <w:bookmarkEnd w:id="9"/>
    <w:bookmarkStart w:name="z21" w:id="10"/>
    <w:p>
      <w:pPr>
        <w:spacing w:after="0"/>
        <w:ind w:left="0"/>
        <w:jc w:val="both"/>
      </w:pPr>
      <w:r>
        <w:rPr>
          <w:rFonts w:ascii="Times New Roman"/>
          <w:b w:val="false"/>
          <w:i w:val="false"/>
          <w:color w:val="000000"/>
          <w:sz w:val="28"/>
        </w:rPr>
        <w:t>
      3. Денсаулық сақтау, әлеуметтік қамсыздандыру, білім беру, мәдениет, спорт және ветеринария мемлекеттік ұйымдарының ұсынымы бойынша ауылдық округ әкімдерімен бекітілген тізімдер негізінде, мамандардан өтінішті талап етпестен әлеуметтік қолдау көрсетіледі.</w:t>
      </w:r>
    </w:p>
    <w:bookmarkEnd w:id="10"/>
    <w:bookmarkStart w:name="z22" w:id="11"/>
    <w:p>
      <w:pPr>
        <w:spacing w:after="0"/>
        <w:ind w:left="0"/>
        <w:jc w:val="both"/>
      </w:pPr>
      <w:r>
        <w:rPr>
          <w:rFonts w:ascii="Times New Roman"/>
          <w:b w:val="false"/>
          <w:i w:val="false"/>
          <w:color w:val="000000"/>
          <w:sz w:val="28"/>
        </w:rPr>
        <w:t>
      4. Әлеуметтік қолдау екінші деңгейдегі банктер немесе банк операцияларының тиісті түрлеріне лицензиялары бар ұйымдар арқылы мамандардың дербес шоттарына аудару жолымен жүзеге асырылады.</w:t>
      </w:r>
    </w:p>
    <w:bookmarkEnd w:id="11"/>
    <w:bookmarkStart w:name="z23" w:id="12"/>
    <w:p>
      <w:pPr>
        <w:spacing w:after="0"/>
        <w:ind w:left="0"/>
        <w:jc w:val="left"/>
      </w:pPr>
      <w:r>
        <w:rPr>
          <w:rFonts w:ascii="Times New Roman"/>
          <w:b/>
          <w:i w:val="false"/>
          <w:color w:val="000000"/>
        </w:rPr>
        <w:t xml:space="preserve"> 3. Әлеуметтік қолдау көрсету мөлшері</w:t>
      </w:r>
    </w:p>
    <w:bookmarkEnd w:id="12"/>
    <w:bookmarkStart w:name="z24" w:id="13"/>
    <w:p>
      <w:pPr>
        <w:spacing w:after="0"/>
        <w:ind w:left="0"/>
        <w:jc w:val="both"/>
      </w:pPr>
      <w:r>
        <w:rPr>
          <w:rFonts w:ascii="Times New Roman"/>
          <w:b w:val="false"/>
          <w:i w:val="false"/>
          <w:color w:val="000000"/>
          <w:sz w:val="28"/>
        </w:rPr>
        <w:t>
      5. Мамандарға әлеуметтік қолдау жылына бір рет бюджет қаражаты есебінен 5 (бес) айлық есептік көрсеткіш мөлшерінде көрсетіледі.</w:t>
      </w:r>
    </w:p>
    <w:bookmarkEnd w:id="13"/>
    <w:bookmarkStart w:name="z25" w:id="14"/>
    <w:p>
      <w:pPr>
        <w:spacing w:after="0"/>
        <w:ind w:left="0"/>
        <w:jc w:val="left"/>
      </w:pPr>
      <w:r>
        <w:rPr>
          <w:rFonts w:ascii="Times New Roman"/>
          <w:b/>
          <w:i w:val="false"/>
          <w:color w:val="000000"/>
        </w:rPr>
        <w:t xml:space="preserve"> 4. Көрсетілетін әлеуметтік қолдауды тоқтату және қайтару үшін негіздемелер</w:t>
      </w:r>
    </w:p>
    <w:bookmarkEnd w:id="14"/>
    <w:bookmarkStart w:name="z26" w:id="15"/>
    <w:p>
      <w:pPr>
        <w:spacing w:after="0"/>
        <w:ind w:left="0"/>
        <w:jc w:val="both"/>
      </w:pPr>
      <w:r>
        <w:rPr>
          <w:rFonts w:ascii="Times New Roman"/>
          <w:b w:val="false"/>
          <w:i w:val="false"/>
          <w:color w:val="000000"/>
          <w:sz w:val="28"/>
        </w:rPr>
        <w:t>
      6. Әлеуметтік қолдау төменгі жағдайларда тоқтатылады:</w:t>
      </w:r>
    </w:p>
    <w:bookmarkEnd w:id="15"/>
    <w:bookmarkStart w:name="z27" w:id="16"/>
    <w:p>
      <w:pPr>
        <w:spacing w:after="0"/>
        <w:ind w:left="0"/>
        <w:jc w:val="both"/>
      </w:pPr>
      <w:r>
        <w:rPr>
          <w:rFonts w:ascii="Times New Roman"/>
          <w:b w:val="false"/>
          <w:i w:val="false"/>
          <w:color w:val="000000"/>
          <w:sz w:val="28"/>
        </w:rPr>
        <w:t>
      1) әлеуметтік қолдауды алушы қайтыс болғанда;</w:t>
      </w:r>
    </w:p>
    <w:bookmarkEnd w:id="16"/>
    <w:bookmarkStart w:name="z28" w:id="17"/>
    <w:p>
      <w:pPr>
        <w:spacing w:after="0"/>
        <w:ind w:left="0"/>
        <w:jc w:val="both"/>
      </w:pPr>
      <w:r>
        <w:rPr>
          <w:rFonts w:ascii="Times New Roman"/>
          <w:b w:val="false"/>
          <w:i w:val="false"/>
          <w:color w:val="000000"/>
          <w:sz w:val="28"/>
        </w:rPr>
        <w:t>
      2) алушы Темір ауданының шегінен тыс тұрақты тұруға кеткенде.</w:t>
      </w:r>
    </w:p>
    <w:bookmarkEnd w:id="17"/>
    <w:bookmarkStart w:name="z29" w:id="18"/>
    <w:p>
      <w:pPr>
        <w:spacing w:after="0"/>
        <w:ind w:left="0"/>
        <w:jc w:val="both"/>
      </w:pPr>
      <w:r>
        <w:rPr>
          <w:rFonts w:ascii="Times New Roman"/>
          <w:b w:val="false"/>
          <w:i w:val="false"/>
          <w:color w:val="000000"/>
          <w:sz w:val="28"/>
        </w:rPr>
        <w:t>
      Әлеуметтік қолдауды төлеу көрсетілген жағдайлар туындаған айдан бастап тоқтатылады.</w:t>
      </w:r>
    </w:p>
    <w:bookmarkEnd w:id="18"/>
    <w:bookmarkStart w:name="z30" w:id="19"/>
    <w:p>
      <w:pPr>
        <w:spacing w:after="0"/>
        <w:ind w:left="0"/>
        <w:jc w:val="both"/>
      </w:pPr>
      <w:r>
        <w:rPr>
          <w:rFonts w:ascii="Times New Roman"/>
          <w:b w:val="false"/>
          <w:i w:val="false"/>
          <w:color w:val="000000"/>
          <w:sz w:val="28"/>
        </w:rPr>
        <w:t>
      7. Артық төленген сомалар Қазақстан Республикасының заңнамасында белгіленген ерікті немесе өзгеше тәртіппен қайтаруға жатады.</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510 шешіміне қосымша</w:t>
            </w:r>
          </w:p>
        </w:tc>
      </w:tr>
    </w:tbl>
    <w:bookmarkStart w:name="z34" w:id="20"/>
    <w:p>
      <w:pPr>
        <w:spacing w:after="0"/>
        <w:ind w:left="0"/>
        <w:jc w:val="left"/>
      </w:pPr>
      <w:r>
        <w:rPr>
          <w:rFonts w:ascii="Times New Roman"/>
          <w:b/>
          <w:i w:val="false"/>
          <w:color w:val="000000"/>
        </w:rPr>
        <w:t xml:space="preserve"> Күші жойылған Темір аудандық мәслихатының кейбір шешімдерінің тізбесі</w:t>
      </w:r>
    </w:p>
    <w:bookmarkEnd w:id="20"/>
    <w:bookmarkStart w:name="z35" w:id="21"/>
    <w:p>
      <w:pPr>
        <w:spacing w:after="0"/>
        <w:ind w:left="0"/>
        <w:jc w:val="both"/>
      </w:pPr>
      <w:r>
        <w:rPr>
          <w:rFonts w:ascii="Times New Roman"/>
          <w:b w:val="false"/>
          <w:i w:val="false"/>
          <w:color w:val="000000"/>
          <w:sz w:val="28"/>
        </w:rPr>
        <w:t xml:space="preserve">
      1. "Темір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тәртібін және мөлшерін бекіту туралы" Темір аудандық мәслихатының 2018 жылғы 20 желтоқсандағы № 286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3-10-234 тіркелген, 2019 жылы 9 қаңтарда Қазақстан Республикасы нормативтік құқықтық актілерінің электрондық түрдегі эталондық бақылау банкінде жарияланған).</w:t>
      </w:r>
    </w:p>
    <w:bookmarkEnd w:id="21"/>
    <w:bookmarkStart w:name="z36" w:id="22"/>
    <w:p>
      <w:pPr>
        <w:spacing w:after="0"/>
        <w:ind w:left="0"/>
        <w:jc w:val="both"/>
      </w:pPr>
      <w:r>
        <w:rPr>
          <w:rFonts w:ascii="Times New Roman"/>
          <w:b w:val="false"/>
          <w:i w:val="false"/>
          <w:color w:val="000000"/>
          <w:sz w:val="28"/>
        </w:rPr>
        <w:t xml:space="preserve">
      2. "Аудандық мәслихаттың 2018 жылғы 20 желтоқсандағы № 286 "Темір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қызметтерге ақы төлеу және отын сатып алу бойынша әлеуметтік қолдау көрсету тәртібін және мөлшерін бекіту туралы" шешіміне өзгерістер енгізу туралы" Темір аудандық мәслихатының 2019 жылғы 5 маусымдағы № 353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6245 тіркелген, 2019 жылы 19 маусымда Қазақстан Республикасы нормативтік құқықтық актілерінің электрондық түрдегі эталондық бақылау банкінде жарияланған).</w:t>
      </w:r>
    </w:p>
    <w:bookmarkEnd w:id="22"/>
    <w:bookmarkStart w:name="z37" w:id="23"/>
    <w:p>
      <w:pPr>
        <w:spacing w:after="0"/>
        <w:ind w:left="0"/>
        <w:jc w:val="both"/>
      </w:pPr>
      <w:r>
        <w:rPr>
          <w:rFonts w:ascii="Times New Roman"/>
          <w:b w:val="false"/>
          <w:i w:val="false"/>
          <w:color w:val="000000"/>
          <w:sz w:val="28"/>
        </w:rPr>
        <w:t xml:space="preserve">
      3. "Аудандық мәслихаттың 2018 жылғы 20 желтоқсандағы № 286 "Темір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тәртібін және мөлшерін бекіту туралы" шешіміне өзгеріс енгізу туралы" Темір аудандық мәслихатының 2020 жылғы 12 наурыздағы № 443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6899 тіркелген, 2020 жылы 26 наурызда Қазақстан Республикасы нормативтік құқықтық актілерінің электрондық түрдегі эталондық бақылау банкінде жарияланған).</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