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9f84" w14:textId="0789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Талдысай ауылдық округі әкімінің 2020 жылғы 24 шілдедегі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Талдысай ауылдық округі әкімінің 2020 жылғы 27 қазандағы № 4 шешімі. Ақтөбе облысының Әділет департаментінде 2020 жылғы 28 қазанда № 7565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16 қазандағы № 02-13-4/210 ұсынысы негізінде, Мұғалжар ауданының Талдысай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Талдысай ауылдық округінің Тасқұдық нүктесінде орналасқан "Ересен" шаруа қожалығы аумағында, мүйізді ірі қара малдарының арасында листериоз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Талдысай ауылдық округі әкімінің 2020 жылғы 24 шілдедегі № 2 "Шектеу іс-шараларын белгілеу туралы" (нормативтік құқықтық актілерді мемлекеттік тіркеу Тізілімінде № 7317 тіркелген, 2020 жылғы 27 шілдеде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Талдысай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Талдысай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