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df59" w14:textId="d8cd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маслихатының 2019 жылғы 25 желтоқсандағы № 377 "2020-2022 жылдарға арналған Мұғалжар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11 наурыздағы № 410 шешімі. Ақтөбе облысының Әділет департаментінде 2020 жылғы 16 наурызда № 6875 болып тіркелді. Мерзімі өткендіктен қолданыс тоқтатылды</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Мұғалжар аудандық мәслихатының 2019 жылғы 25 желтоқсандағы № 377 "2020-2022 жылдарға арналған Мұғалжар аудандық бюджетін бекіту туралы" (нормативтік құқықтық актілерді мемлекеттік тіркеу Тізілімінде № 6611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10" w:id="2"/>
    <w:p>
      <w:pPr>
        <w:spacing w:after="0"/>
        <w:ind w:left="0"/>
        <w:jc w:val="both"/>
      </w:pPr>
      <w:r>
        <w:rPr>
          <w:rFonts w:ascii="Times New Roman"/>
          <w:b w:val="false"/>
          <w:i w:val="false"/>
          <w:color w:val="000000"/>
          <w:sz w:val="28"/>
        </w:rPr>
        <w:t>
      1) тармақшасында:</w:t>
      </w:r>
    </w:p>
    <w:bookmarkEnd w:id="2"/>
    <w:bookmarkStart w:name="z11" w:id="3"/>
    <w:p>
      <w:pPr>
        <w:spacing w:after="0"/>
        <w:ind w:left="0"/>
        <w:jc w:val="both"/>
      </w:pPr>
      <w:r>
        <w:rPr>
          <w:rFonts w:ascii="Times New Roman"/>
          <w:b w:val="false"/>
          <w:i w:val="false"/>
          <w:color w:val="000000"/>
          <w:sz w:val="28"/>
        </w:rPr>
        <w:t>
      кірістер - "15 005 458,0" сандары "15 304 019,4" сандарына ауыстырылсын;</w:t>
      </w:r>
    </w:p>
    <w:bookmarkEnd w:id="3"/>
    <w:bookmarkStart w:name="z12" w:id="4"/>
    <w:p>
      <w:pPr>
        <w:spacing w:after="0"/>
        <w:ind w:left="0"/>
        <w:jc w:val="both"/>
      </w:pPr>
      <w:r>
        <w:rPr>
          <w:rFonts w:ascii="Times New Roman"/>
          <w:b w:val="false"/>
          <w:i w:val="false"/>
          <w:color w:val="000000"/>
          <w:sz w:val="28"/>
        </w:rPr>
        <w:t>
      трансферттер түсімі - "4 825 071,0" сандары "5 123 632,4" сандарына ауыстырылсын;</w:t>
      </w:r>
    </w:p>
    <w:bookmarkEnd w:id="4"/>
    <w:bookmarkStart w:name="z13" w:id="5"/>
    <w:p>
      <w:pPr>
        <w:spacing w:after="0"/>
        <w:ind w:left="0"/>
        <w:jc w:val="both"/>
      </w:pPr>
      <w:r>
        <w:rPr>
          <w:rFonts w:ascii="Times New Roman"/>
          <w:b w:val="false"/>
          <w:i w:val="false"/>
          <w:color w:val="000000"/>
          <w:sz w:val="28"/>
        </w:rPr>
        <w:t>
      2) тармақшасында:</w:t>
      </w:r>
    </w:p>
    <w:bookmarkEnd w:id="5"/>
    <w:bookmarkStart w:name="z14" w:id="6"/>
    <w:p>
      <w:pPr>
        <w:spacing w:after="0"/>
        <w:ind w:left="0"/>
        <w:jc w:val="both"/>
      </w:pPr>
      <w:r>
        <w:rPr>
          <w:rFonts w:ascii="Times New Roman"/>
          <w:b w:val="false"/>
          <w:i w:val="false"/>
          <w:color w:val="000000"/>
          <w:sz w:val="28"/>
        </w:rPr>
        <w:t>
      шығындар - "15 005 458,0" сандары "15 415 746,2" сандарына ауыстырылсын;</w:t>
      </w:r>
    </w:p>
    <w:bookmarkEnd w:id="6"/>
    <w:bookmarkStart w:name="z15" w:id="7"/>
    <w:p>
      <w:pPr>
        <w:spacing w:after="0"/>
        <w:ind w:left="0"/>
        <w:jc w:val="both"/>
      </w:pPr>
      <w:r>
        <w:rPr>
          <w:rFonts w:ascii="Times New Roman"/>
          <w:b w:val="false"/>
          <w:i w:val="false"/>
          <w:color w:val="000000"/>
          <w:sz w:val="28"/>
        </w:rPr>
        <w:t>
      3) тармақшасында:</w:t>
      </w:r>
    </w:p>
    <w:bookmarkEnd w:id="7"/>
    <w:bookmarkStart w:name="z16" w:id="8"/>
    <w:p>
      <w:pPr>
        <w:spacing w:after="0"/>
        <w:ind w:left="0"/>
        <w:jc w:val="both"/>
      </w:pPr>
      <w:r>
        <w:rPr>
          <w:rFonts w:ascii="Times New Roman"/>
          <w:b w:val="false"/>
          <w:i w:val="false"/>
          <w:color w:val="000000"/>
          <w:sz w:val="28"/>
        </w:rPr>
        <w:t>
      таза бюджеттік кредиттеу - "130 388,0" сандары "130 358,0" сандарына ауыстырылсын;</w:t>
      </w:r>
    </w:p>
    <w:bookmarkEnd w:id="8"/>
    <w:bookmarkStart w:name="z17" w:id="9"/>
    <w:p>
      <w:pPr>
        <w:spacing w:after="0"/>
        <w:ind w:left="0"/>
        <w:jc w:val="both"/>
      </w:pPr>
      <w:r>
        <w:rPr>
          <w:rFonts w:ascii="Times New Roman"/>
          <w:b w:val="false"/>
          <w:i w:val="false"/>
          <w:color w:val="000000"/>
          <w:sz w:val="28"/>
        </w:rPr>
        <w:t>
      бюджеттік кредиттер - "143 543,0" сандары "143 513,0" сандарына ауыстырылсын;</w:t>
      </w:r>
    </w:p>
    <w:bookmarkEnd w:id="9"/>
    <w:bookmarkStart w:name="z18" w:id="10"/>
    <w:p>
      <w:pPr>
        <w:spacing w:after="0"/>
        <w:ind w:left="0"/>
        <w:jc w:val="both"/>
      </w:pPr>
      <w:r>
        <w:rPr>
          <w:rFonts w:ascii="Times New Roman"/>
          <w:b w:val="false"/>
          <w:i w:val="false"/>
          <w:color w:val="000000"/>
          <w:sz w:val="28"/>
        </w:rPr>
        <w:t>
      5) тармақшасында:</w:t>
      </w:r>
    </w:p>
    <w:bookmarkEnd w:id="10"/>
    <w:bookmarkStart w:name="z19" w:id="11"/>
    <w:p>
      <w:pPr>
        <w:spacing w:after="0"/>
        <w:ind w:left="0"/>
        <w:jc w:val="both"/>
      </w:pPr>
      <w:r>
        <w:rPr>
          <w:rFonts w:ascii="Times New Roman"/>
          <w:b w:val="false"/>
          <w:i w:val="false"/>
          <w:color w:val="000000"/>
          <w:sz w:val="28"/>
        </w:rPr>
        <w:t>
      бюджет тапшылығы (профициті) "-130 388,0" сандары "-242 084,8" сандарына ауыстырылсын;</w:t>
      </w:r>
    </w:p>
    <w:bookmarkEnd w:id="11"/>
    <w:bookmarkStart w:name="z20" w:id="12"/>
    <w:p>
      <w:pPr>
        <w:spacing w:after="0"/>
        <w:ind w:left="0"/>
        <w:jc w:val="both"/>
      </w:pPr>
      <w:r>
        <w:rPr>
          <w:rFonts w:ascii="Times New Roman"/>
          <w:b w:val="false"/>
          <w:i w:val="false"/>
          <w:color w:val="000000"/>
          <w:sz w:val="28"/>
        </w:rPr>
        <w:t>
      6) тармақшасында:</w:t>
      </w:r>
    </w:p>
    <w:bookmarkEnd w:id="12"/>
    <w:bookmarkStart w:name="z21" w:id="13"/>
    <w:p>
      <w:pPr>
        <w:spacing w:after="0"/>
        <w:ind w:left="0"/>
        <w:jc w:val="both"/>
      </w:pPr>
      <w:r>
        <w:rPr>
          <w:rFonts w:ascii="Times New Roman"/>
          <w:b w:val="false"/>
          <w:i w:val="false"/>
          <w:color w:val="000000"/>
          <w:sz w:val="28"/>
        </w:rPr>
        <w:t>
      бюджет тапшылығын қаржыландыру (профицитін пайдалану) "130 388,0" сандары "242 084,8" сандарына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bookmarkStart w:name="z23" w:id="14"/>
    <w:p>
      <w:pPr>
        <w:spacing w:after="0"/>
        <w:ind w:left="0"/>
        <w:jc w:val="both"/>
      </w:pPr>
      <w:r>
        <w:rPr>
          <w:rFonts w:ascii="Times New Roman"/>
          <w:b w:val="false"/>
          <w:i w:val="false"/>
          <w:color w:val="000000"/>
          <w:sz w:val="28"/>
        </w:rPr>
        <w:t>
      24) тармақшасында:</w:t>
      </w:r>
    </w:p>
    <w:bookmarkEnd w:id="14"/>
    <w:bookmarkStart w:name="z24" w:id="15"/>
    <w:p>
      <w:pPr>
        <w:spacing w:after="0"/>
        <w:ind w:left="0"/>
        <w:jc w:val="both"/>
      </w:pPr>
      <w:r>
        <w:rPr>
          <w:rFonts w:ascii="Times New Roman"/>
          <w:b w:val="false"/>
          <w:i w:val="false"/>
          <w:color w:val="000000"/>
          <w:sz w:val="28"/>
        </w:rPr>
        <w:t>
      "180 914,0" сандары "203 541,0" сандарына ауыстырылсын;</w:t>
      </w:r>
    </w:p>
    <w:bookmarkEnd w:id="15"/>
    <w:bookmarkStart w:name="z25" w:id="16"/>
    <w:p>
      <w:pPr>
        <w:spacing w:after="0"/>
        <w:ind w:left="0"/>
        <w:jc w:val="both"/>
      </w:pPr>
      <w:r>
        <w:rPr>
          <w:rFonts w:ascii="Times New Roman"/>
          <w:b w:val="false"/>
          <w:i w:val="false"/>
          <w:color w:val="000000"/>
          <w:sz w:val="28"/>
        </w:rPr>
        <w:t>
      мынадай мазмұндағы 27), 28) тармақшалармен толықтырылсын:</w:t>
      </w:r>
    </w:p>
    <w:bookmarkEnd w:id="16"/>
    <w:bookmarkStart w:name="z26" w:id="17"/>
    <w:p>
      <w:pPr>
        <w:spacing w:after="0"/>
        <w:ind w:left="0"/>
        <w:jc w:val="both"/>
      </w:pPr>
      <w:r>
        <w:rPr>
          <w:rFonts w:ascii="Times New Roman"/>
          <w:b w:val="false"/>
          <w:i w:val="false"/>
          <w:color w:val="000000"/>
          <w:sz w:val="28"/>
        </w:rPr>
        <w:t>
      "27) аз қамтылған көпбалалы отбасыларға коммуналдық тұрғын үй қорынан тұрғын үй сатып алуға – 42 000,0 мың теңге;</w:t>
      </w:r>
    </w:p>
    <w:bookmarkEnd w:id="17"/>
    <w:bookmarkStart w:name="z27" w:id="18"/>
    <w:p>
      <w:pPr>
        <w:spacing w:after="0"/>
        <w:ind w:left="0"/>
        <w:jc w:val="both"/>
      </w:pPr>
      <w:r>
        <w:rPr>
          <w:rFonts w:ascii="Times New Roman"/>
          <w:b w:val="false"/>
          <w:i w:val="false"/>
          <w:color w:val="000000"/>
          <w:sz w:val="28"/>
        </w:rPr>
        <w:t>
      28) тұрғын үйлерді күрделі жөндеуге – 100 000,0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w:t>
      </w:r>
    </w:p>
    <w:bookmarkStart w:name="z29" w:id="19"/>
    <w:p>
      <w:pPr>
        <w:spacing w:after="0"/>
        <w:ind w:left="0"/>
        <w:jc w:val="both"/>
      </w:pPr>
      <w:r>
        <w:rPr>
          <w:rFonts w:ascii="Times New Roman"/>
          <w:b w:val="false"/>
          <w:i w:val="false"/>
          <w:color w:val="000000"/>
          <w:sz w:val="28"/>
        </w:rPr>
        <w:t>
      мынадай мазмұндағы 10), 11), 12), 13) тармақшалармен толықтырылсын:</w:t>
      </w:r>
    </w:p>
    <w:bookmarkEnd w:id="19"/>
    <w:bookmarkStart w:name="z30" w:id="20"/>
    <w:p>
      <w:pPr>
        <w:spacing w:after="0"/>
        <w:ind w:left="0"/>
        <w:jc w:val="both"/>
      </w:pPr>
      <w:r>
        <w:rPr>
          <w:rFonts w:ascii="Times New Roman"/>
          <w:b w:val="false"/>
          <w:i w:val="false"/>
          <w:color w:val="000000"/>
          <w:sz w:val="28"/>
        </w:rPr>
        <w:t>
      "10) Қандыағаш қаласының Самал шағын ауданындағы сегіз пәтерлі 3 (үш) жалдамалы – коммуналдық тұрғын үйлердің құрылысын аяқтауға – 21 950,0 мың теңге;</w:t>
      </w:r>
    </w:p>
    <w:bookmarkEnd w:id="20"/>
    <w:bookmarkStart w:name="z31" w:id="21"/>
    <w:p>
      <w:pPr>
        <w:spacing w:after="0"/>
        <w:ind w:left="0"/>
        <w:jc w:val="both"/>
      </w:pPr>
      <w:r>
        <w:rPr>
          <w:rFonts w:ascii="Times New Roman"/>
          <w:b w:val="false"/>
          <w:i w:val="false"/>
          <w:color w:val="000000"/>
          <w:sz w:val="28"/>
        </w:rPr>
        <w:t>
      11) Қандыағаш қаласының Самал шағын ауданындағы сегіз пәтерлі 3 (үш) жалдамалы-коммуналдық тұрғын үйлердің инженерлік желілерінің құрылысына – 27 613,0 мың теңге;</w:t>
      </w:r>
    </w:p>
    <w:bookmarkEnd w:id="21"/>
    <w:bookmarkStart w:name="z32" w:id="22"/>
    <w:p>
      <w:pPr>
        <w:spacing w:after="0"/>
        <w:ind w:left="0"/>
        <w:jc w:val="both"/>
      </w:pPr>
      <w:r>
        <w:rPr>
          <w:rFonts w:ascii="Times New Roman"/>
          <w:b w:val="false"/>
          <w:i w:val="false"/>
          <w:color w:val="000000"/>
          <w:sz w:val="28"/>
        </w:rPr>
        <w:t>
      12) Қандыағаш қаласының Самал шағын ауданындағы сегіз пәтерлі 3 (үш) жалдамалы-коммуналдық тұрғын үйлердің инженерлік желілерінің құрылысын аяқтауға – 4 750,0 мың теңге;</w:t>
      </w:r>
    </w:p>
    <w:bookmarkEnd w:id="22"/>
    <w:bookmarkStart w:name="z33" w:id="23"/>
    <w:p>
      <w:pPr>
        <w:spacing w:after="0"/>
        <w:ind w:left="0"/>
        <w:jc w:val="both"/>
      </w:pPr>
      <w:r>
        <w:rPr>
          <w:rFonts w:ascii="Times New Roman"/>
          <w:b w:val="false"/>
          <w:i w:val="false"/>
          <w:color w:val="000000"/>
          <w:sz w:val="28"/>
        </w:rPr>
        <w:t>
      13) Қандыағаш қаласы №3 кәріз сорғы станциясы алаңында 500 м3 темірбетонды ағынды су қабылдау үшін жер асты су қоймасын (резервуар) салуға – 79 607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bookmarkStart w:name="z35" w:id="24"/>
    <w:p>
      <w:pPr>
        <w:spacing w:after="0"/>
        <w:ind w:left="0"/>
        <w:jc w:val="both"/>
      </w:pPr>
      <w:r>
        <w:rPr>
          <w:rFonts w:ascii="Times New Roman"/>
          <w:b w:val="false"/>
          <w:i w:val="false"/>
          <w:color w:val="000000"/>
          <w:sz w:val="28"/>
        </w:rPr>
        <w:t>
      "207 220,0" сандары "123 807,4" сандарына ауыстырылсын.</w:t>
      </w:r>
    </w:p>
    <w:bookmarkEnd w:id="24"/>
    <w:bookmarkStart w:name="z36" w:id="2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5"/>
    <w:bookmarkStart w:name="z37" w:id="26"/>
    <w:p>
      <w:pPr>
        <w:spacing w:after="0"/>
        <w:ind w:left="0"/>
        <w:jc w:val="both"/>
      </w:pPr>
      <w:r>
        <w:rPr>
          <w:rFonts w:ascii="Times New Roman"/>
          <w:b w:val="false"/>
          <w:i w:val="false"/>
          <w:color w:val="000000"/>
          <w:sz w:val="28"/>
        </w:rPr>
        <w:t>
      3.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26"/>
    <w:bookmarkStart w:name="z38" w:id="27"/>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1 қосымша</w:t>
            </w:r>
          </w:p>
        </w:tc>
      </w:tr>
    </w:tbl>
    <w:bookmarkStart w:name="z49" w:id="28"/>
    <w:p>
      <w:pPr>
        <w:spacing w:after="0"/>
        <w:ind w:left="0"/>
        <w:jc w:val="left"/>
      </w:pPr>
      <w:r>
        <w:rPr>
          <w:rFonts w:ascii="Times New Roman"/>
          <w:b/>
          <w:i w:val="false"/>
          <w:color w:val="000000"/>
        </w:rPr>
        <w:t xml:space="preserve"> 2020 жылға арналған Мұғалжар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15 415 746,2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6 428 544,6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6 311 309,6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6 168 745,6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1 884 293,5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2 620 579,6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111 726,8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2 қосымша</w:t>
            </w:r>
          </w:p>
        </w:tc>
      </w:tr>
    </w:tbl>
    <w:bookmarkStart w:name="z56" w:id="29"/>
    <w:p>
      <w:pPr>
        <w:spacing w:after="0"/>
        <w:ind w:left="0"/>
        <w:jc w:val="left"/>
      </w:pPr>
      <w:r>
        <w:rPr>
          <w:rFonts w:ascii="Times New Roman"/>
          <w:b/>
          <w:i w:val="false"/>
          <w:color w:val="000000"/>
        </w:rPr>
        <w:t xml:space="preserve"> 2021 жылға арналған Мұғалжар аудандық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10 780 138,0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9 725 522,0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4 683 531,0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3 қосымша</w:t>
            </w:r>
          </w:p>
        </w:tc>
      </w:tr>
    </w:tbl>
    <w:bookmarkStart w:name="z63" w:id="30"/>
    <w:p>
      <w:pPr>
        <w:spacing w:after="0"/>
        <w:ind w:left="0"/>
        <w:jc w:val="left"/>
      </w:pPr>
      <w:r>
        <w:rPr>
          <w:rFonts w:ascii="Times New Roman"/>
          <w:b/>
          <w:i w:val="false"/>
          <w:color w:val="000000"/>
        </w:rPr>
        <w:t xml:space="preserve"> 2022 жылға арналған Мұғалжар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11 455 446,0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10 381 682,0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11 503 519,0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81 067,0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410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377 шешіміне 5 қосымша</w:t>
            </w:r>
          </w:p>
        </w:tc>
      </w:tr>
    </w:tbl>
    <w:bookmarkStart w:name="z70" w:id="31"/>
    <w:p>
      <w:pPr>
        <w:spacing w:after="0"/>
        <w:ind w:left="0"/>
        <w:jc w:val="left"/>
      </w:pPr>
      <w:r>
        <w:rPr>
          <w:rFonts w:ascii="Times New Roman"/>
          <w:b/>
          <w:i w:val="false"/>
          <w:color w:val="000000"/>
        </w:rPr>
        <w:t xml:space="preserve"> Аудандық маңызы бар қала, ауыл, кент, ауылдық округ әкімінің аппараттарының 2020 жылға бюджеттік бағдарламалары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округтер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Қ.Жұбанов атындағы ауылдық округ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Жұрын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11 570,0</w:t>
            </w:r>
          </w:p>
        </w:tc>
      </w:tr>
    </w:tbl>
    <w:bookmarkStart w:name="z71"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1 098 646,0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