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2996" w14:textId="3b0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2020 жылғы 8 қаңтардағы № 347 "2020-2022 жылдарға арналған Мәртөк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4 қыркүйектегі № 407 шешімі. Ақтөбе облысының Әділет департаментінде 2020 жылғы 10 қыркүйекте № 7406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2020 жылғы 8 қаңтардағы № 347 "2020-2022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6661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"25 148,7" сандары "24 584,7"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"1 400" сандары "836"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"25 148,7" сандары "24 584,7"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"20 575,6" сандары "22 187,6"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"2 150" сандары "1 950"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"18 420" сандары "20 232"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"20 575,6" сандары "22 187,6"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"150 719" сандары "192 180,1"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"2 825" сандары "2 525"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"147 894" сандары "189 655,1"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"152 400,7" сандары "193 861,8"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"39 211" сандары "80 972,1"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"21 206,3" сандары "22 406,7"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"1 214" сандары "1 124"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"19 972" сандары "21 262,4"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"21 206,3" сандары "22 406,7"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"18 937,6" сандары "18 437,6"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"2 377" сандары "1 877"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"18 937,6" сандары "18 437,6"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"20 920,1" сандары "21 291,1"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"19 943,9" сандары "20 314,9"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"20 920,1" сандары "21 291,1"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"546 811,5" сандары "583 557"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"505 225,5" сандары "541 971"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"550 339" сандары "587 084,5"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"26 753" сандары "26 455"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"2 730" сандары "2 432"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"26 753" сандары "26 455"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"96 305,4" сандары "103 421,4"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"93 894,6" сандары "101 010,6"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"96 305,4" сандары "103 421,4" сандарымен ауыстырылсын;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Ауылдық округтер бюджеттерінің кірісіне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"42-2.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жалақының ең төмен мөлшері – 42 500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мөлшерін есептеу үшін ең төмен күнкөріс деңгейінің шамасы – 31 183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 сәуірден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32 668 теңге.".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583 557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-767 440,5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қыркүйектегі № 407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