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bbc6" w14:textId="ee8b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25 желтоқсандағы № 283 "2020-2022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30 сәуірдегі № 330 шешімі. Ақтөбе облысының Әділет департаментінде 2020 жылғы 5 мамырда № 7082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25 желтоқсандағы № 283 "2020-2022 жылдарға арналған Байғанин аудандық бюджетін бекіту туралы" (нормативтік құқықтық актілерді мемлекеттік тіркеу Тізілімінде № 6622 тіркелген, 2020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"7 920 547,6" сандары "7 804 418,6" сандарымен ауыстырылсын;</w:t>
      </w:r>
    </w:p>
    <w:p>
      <w:pPr>
        <w:spacing w:after="0"/>
        <w:ind w:left="0"/>
        <w:jc w:val="both"/>
      </w:pPr>
      <w:r>
        <w:rPr>
          <w:rFonts w:ascii="Times New Roman"/>
          <w:b w:val="false"/>
          <w:i w:val="false"/>
          <w:color w:val="000000"/>
          <w:sz w:val="28"/>
        </w:rPr>
        <w:t>
      салықтық түсімдер - "4 646 096" сандары "4 640 383,0" сандарымен ауыстырылсын;</w:t>
      </w:r>
    </w:p>
    <w:p>
      <w:pPr>
        <w:spacing w:after="0"/>
        <w:ind w:left="0"/>
        <w:jc w:val="both"/>
      </w:pPr>
      <w:r>
        <w:rPr>
          <w:rFonts w:ascii="Times New Roman"/>
          <w:b w:val="false"/>
          <w:i w:val="false"/>
          <w:color w:val="000000"/>
          <w:sz w:val="28"/>
        </w:rPr>
        <w:t>
      трансферттер түсімі - "3 250 547,6" сандары "3 140 131,6"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"7 963 006,7" сандары "8 692 801,0"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"-136 936,1" сандары "-982 859,4"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"136 936,1" сандары "982 859,4" сандарымен ауыстырылсын;</w:t>
      </w:r>
    </w:p>
    <w:p>
      <w:pPr>
        <w:spacing w:after="0"/>
        <w:ind w:left="0"/>
        <w:jc w:val="both"/>
      </w:pPr>
      <w:r>
        <w:rPr>
          <w:rFonts w:ascii="Times New Roman"/>
          <w:b w:val="false"/>
          <w:i w:val="false"/>
          <w:color w:val="000000"/>
          <w:sz w:val="28"/>
        </w:rPr>
        <w:t>
      қарыздар түсімі - "119 295" сандары "519 622,3"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 "42 459,1" саны "488 055,1"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Есказиева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30 сәуірдегі № 330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1 қосымша</w:t>
            </w:r>
          </w:p>
        </w:tc>
      </w:tr>
    </w:tbl>
    <w:p>
      <w:pPr>
        <w:spacing w:after="0"/>
        <w:ind w:left="0"/>
        <w:jc w:val="left"/>
      </w:pPr>
      <w:r>
        <w:rPr>
          <w:rFonts w:ascii="Times New Roman"/>
          <w:b/>
          <w:i w:val="false"/>
          <w:color w:val="000000"/>
        </w:rPr>
        <w:t xml:space="preserve"> 2020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7 804 418,6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3 140 131,6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3 140 014,0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