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615c" w14:textId="05c6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339 "2020-2022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мамырдағы № 383 шешімі. Ақтөбе облысының Әділет департаментінде 2020 жылғы 19 мамырда № 7105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339 "2020-2022 жылдарға арналған Маржанбұлақ ауылдық округ бюджетін бекіту туралы" (Нормативтік құқықтық актілерді мемлекеттік тіркеу тізілімінде № 6750 тіркелген, Қазақстан Республикасының нормативтік құқықтық актілерінің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"70 912,4" сандары "70 012,4"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- "65 954" сандары "65 054"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"73 056,5" сандары "72 156,5"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"900" сандары "0" санымен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339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Маржанбұлақ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