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2481" w14:textId="0a5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341 шешімі. Ақтөбе облысының Әділет департаментінде 2020 жылғы 15 қаңтарда № 6712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- 74 764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-3 655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3 655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жәрдемақыларды және өзге де әлеуметтік төлемдерді есептеу, сондай - ақ Қазақстан Республикасының заңнамасына сәйкес айыппұл санкцияларын, салықтарды және басқа да төлемдерді қолдану үшін айлық есептік көрсеткіш – 2 651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базалық әлеуметтік төлемдердің мөлшерлерін есептеу үшін ең төмен күнкөріс деңгейінің шамасы – 32 668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субвенциялар көлемі 65 687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республикалық бюджеттен келесідей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- 6 720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- 500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облыстық бюджеттен келесідей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тамақтануға ақы төлеуді төмендетуге - 31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42 күнтізбелік күнге ұзақтығы 56 күнге дейін жыл сайынғы ақылы еңбек демалысын ұлғайтуға - 306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өзгеріс енгізілді - Ақтөбе облысы Алға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бюджетіне аудандық бюджеттен келесідей ағымдағы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 - 800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жөндеу жұмыстарына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Ведомстволық бағыныстағы мемлекеттік мекемелерінің және ұйымдарының күрделі шығыстары – 1 000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"Алға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- 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