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b599" w14:textId="becb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2020 жылғы 21 ақпандағы № 62 "Ақтөбе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26 қарашадағы № 417 қаулысы. Ақтөбе облысының Әділет департаментінде 2020 жылғы 26 қарашада № 7705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2019 жылғы 15 наурыздағы № 108 "Асыл тұқымды мал шаруашылығын дамытуды, мал шаруашылығының өнімділігін және өнім сапасын арттыруды субсидиялау қағидаларын бекіту туралы" Нормативтік құқықтық актілерді мемлекеттік тіркеу тізілімінде № 18404 тіркелген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2020 жылғы 21 ақпандағы № 62 "Ақтөбе облысы бойынша 2020 жылға асыл тұқымды мал шаруашылығын дамытуды, мал шаруашылығының өнiмдiлiгiн және өнім сапасын арттыруды субсидиялау бағыттарына субсидиялар көлемдерін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6825 тіркелген, 2020 жылғы 25 ақпанда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Мыналар: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бағыттарына субсидиялар көлемдері осы қаулының 1-қосымшасына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 осы қаулының 2-қосымшасына сәйкес;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субсидиялар көлемдері осы қаулының 3-қосымшасына сәйкес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"Ақтөбе облысының ауыл шаруашылығы басқармасы" мемлекеттік мекемесі заңнамада бекітілген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Ақтөбе облысы әкімдігінің интернет-ресурсына орналастыруды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26 қарашасы № 417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"21" ақпандағы № 62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Субсидиялар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тұқымдық ірі қара мал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асыл тұқымды аналық мал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нормативтен 50%-ға дейін ұлғайту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4 555,12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501 063,2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өткізілген немесе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тiрiлей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1 358 971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 үшін бұқашықтарды бордақылау шығындарын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қосқан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3 236 797,4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немесе ТМД елдерінен әкелінген 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4 906 953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171 743, 355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сүтті және сүтті-етті тұқымдардың асыл тұқымды тұқымдық бұқасын күтіп-бағу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аналық басының және толықтыратын мал басының азығына жұмсалған шығындар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1 167,566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386 585, 365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 шағылысу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тұқымдық қойлар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Қозы өткізу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3 678 448, 765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қаулысына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бөлінген қаражат шегінде асыл тұқымды мал шаруашылығын дамытуды, мал шаруашылығының өнiмдiлiгiн және өнім сапасын арттыруды субсидиялау бағыттары бойынша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тұқымдық бұқасын сатып алу: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орын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тірідей салмағы,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қаулысына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2020 жылғы 21 ақпандағы № 62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2020 жылға асыл тұқымды мал шаруашылығын дамытуды, мал шаруашылығының өнімділігін және өнім сапасын арттыруды субсидиялау бағыттары субсидиялар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бірлікке арналған субсидиялар нормативтері, теңге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 және етті-сүтті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тұқымдық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тауарлық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Табынның өсімін молайту үшін пайдаланылатын етті және етті-сүтті тұқымдардың асыл тұқымды тұқымдық бұқасын күтіп-бағу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Етті, етті-сүтті тұқымдардың отандық асыл тұқымды бұқасын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 Мемлекеттер Достастығы, Украина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Шығу тегі асыл тұқымдыға сәйкес келетін ірі қара малдың импортталған аналық басын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146 506,915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29 301,383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853 626,383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мал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тұқымдардың асыл тұқымды бұқасының ұрығын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жынысты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жынысты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асыл тұқымды аналық басын сатып алу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Аустралия, АҚШ, Солтүстік және Оңтүстік Америка, Еуропа елдерінен импортталған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 өндіру құнын арзандату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600 бастан басталатын шаруашылық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немесе өңделген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Бағымдағы сиырларының саны 50 бастан басталатын шаруашылық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(фермер) қожалықтарында және ауыл шаруашылығы кооперативтерінде сүтті және сүтті-етті бағытындағы ірі қара малдың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жылы ұрықтандырылған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453 860,0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Жұмыртқалы құс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құстардан алынған жұмыртқа бағытындағы финалдық нысандағы тәуліктік балапан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Тағамдық жұмыртқа өндіру құнын арзандату (2022 жылғы 1 қаңтарға дейін қолданыста болады)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миллион данадан басталатын нақты өндіріс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134 402,964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174 723,852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199 563,852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Селекциялық және асыл тұқымды жұмыс жүргізу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асыл тұқымды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Қойлардың тауарлық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асыл тұқымды қойлар сатып алу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Импортталған асыл тұқымды аналық қойларды сатып алу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Шаруашылықтарда және ауыл шаруашылығы кооперативтерінде қойлардың аналық басын қолдан ұрықтандыру жөніндегі көрсетілетін қызметтерді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ұрықтандырылған 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 шаруашылығы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Өнімді бағыттағы асыл тұқымды тұқымдық айғырлар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Маралдардың (бұғылардың) аналық бастарымен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бас/шағылыстыру маусымы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ұяларымен селекциялық және асыл тұқымдық жұмыс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балара ұясы/маусым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малдарының азығына жұмсалған шығындар құнын арзандату*: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Сүтті және сүтті-етті бағыттағы ірі қара малдың аналық басы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малдың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Жылқының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491 360,0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Түйелердің аналық басы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Түйе сүтін өндіру және өңдеу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сомасы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5 673 610,235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