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1a6a" w14:textId="2021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Шортанды аудандық мәслихатының 2020 жылғы 25 қарашадағы № С-68/3 шешімі. Ақмола облысының Әділет департаментінде 2020 жылғы 10 желтоқсанда № 8215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А.Хабовский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