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149" w14:textId="dbf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10 шілдедегі № 429/64-6 шешімі. Ақмола облысының Әділет департаментінде 2020 жылғы 15 шілдеде № 7954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Целиноград аудандық мәслихатының "Целиноград ауданында бейбіт жиналыстар, митингілер, шерулер, пикеттер және демострациялар өткізу тәртібін қосымша реттеу туралы" 2016 жылғы 25 сәуірдегі № 17/2-6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6 маусымда "Әділет" ақпараттық-құқықтық жүйесінде жариаланған);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"Целиноград аудандық мәслихатының 2016 жылғы 25 сәуірдегі № 17/2-6 "Целиноград ауданында бейбіт жиналыстар, митингілер, шерулер, пикеттер және демострациялар өткізу тәртібін қосымша реттеу туралы" шешіміне өзгеріс енгізу туралы" Целиноград аудандық мәслихатының 2019 жылғы 25 қазандағы № 356/51-6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7451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Қазақстан Республикасы нормативтік құқықтық актілерінің электрондық түрдегі эталондық бақылау банкінде 2019 жылғы 31 қазанда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