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4f7b" w14:textId="7644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Веселов ауылдық округі әкімінің 2020 жылғы 29 қыркүйектегі № 3 шешімі. Ақмола облысының Әділет департаментінде 2020 жылғы 29 қыркүйекте № 8048 болып тіркелді. Күші жойылды - Ақмола облысы Сандықтау ауданы Веселов ауылдық округі әкімінің 2020 жылғы 15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ауданы Веселов ауылдық округі әкімінің 15.10.2020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бас мемлекеттік ветеринариялық-санитариялық инспектордың 2020 жылғы 26 қыркүйектегі № 01-16-286 ұсынуы бойынша, Веселов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Сандықтау ауданы Веселов ауылдық округінің Жыланды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Веселов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