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1bcc7d" w14:textId="91bcc7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2020 жылға арналған Жақсы ауданының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көтерме жәрдемақы және тұрғын үй алу немесе салу үшін әлеуметтік қолдау көрсету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Жақсы аудандық мәслихатының 2020 жылғы 12 наурыздағы № 6ВС-52-2 шешімі. Ақмола облысының Әділет департаментінде 2020 жылғы 30 наурызда № 7770 болып тіркелді. Күші жойылды - Ақмола облысы Жақсы аудандық мәслихатының 2020 жылғы 27 қарашадағы № 6ВС-63-3 шешімімен</w:t>
      </w:r>
    </w:p>
    <w:p>
      <w:pPr>
        <w:spacing w:after="0"/>
        <w:ind w:left="0"/>
        <w:jc w:val="both"/>
      </w:pPr>
      <w:r>
        <w:rPr>
          <w:rFonts w:ascii="Times New Roman"/>
          <w:b w:val="false"/>
          <w:i w:val="false"/>
          <w:color w:val="ff0000"/>
          <w:sz w:val="28"/>
        </w:rPr>
        <w:t xml:space="preserve">
      Ескерту. Күші жойылды - Ақмола облысы Жақсы аудандық мәслихатының 27.11.2020 </w:t>
      </w:r>
      <w:r>
        <w:rPr>
          <w:rFonts w:ascii="Times New Roman"/>
          <w:b w:val="false"/>
          <w:i w:val="false"/>
          <w:color w:val="ff0000"/>
          <w:sz w:val="28"/>
        </w:rPr>
        <w:t>№ 6ВС-63-3</w:t>
      </w:r>
      <w:r>
        <w:rPr>
          <w:rFonts w:ascii="Times New Roman"/>
          <w:b w:val="false"/>
          <w:i w:val="false"/>
          <w:color w:val="ff0000"/>
          <w:sz w:val="28"/>
        </w:rPr>
        <w:t xml:space="preserve"> (ресми жарияланған күнінен бастап қолданысқа енгізіледі) шешімімен.</w:t>
      </w:r>
    </w:p>
    <w:bookmarkStart w:name="z1" w:id="0"/>
    <w:p>
      <w:pPr>
        <w:spacing w:after="0"/>
        <w:ind w:left="0"/>
        <w:jc w:val="both"/>
      </w:pPr>
      <w:r>
        <w:rPr>
          <w:rFonts w:ascii="Times New Roman"/>
          <w:b w:val="false"/>
          <w:i w:val="false"/>
          <w:color w:val="000000"/>
          <w:sz w:val="28"/>
        </w:rPr>
        <w:t xml:space="preserve">
      Қазақстан Республикасының 2005 жылғы 8 шілдедегі "Агроөнеркәсіптік кешенді және ауылдық аумақтарды дамытуды мемлекеттік реттеу туралы" Заңының 18 бабының </w:t>
      </w:r>
      <w:r>
        <w:rPr>
          <w:rFonts w:ascii="Times New Roman"/>
          <w:b w:val="false"/>
          <w:i w:val="false"/>
          <w:color w:val="000000"/>
          <w:sz w:val="28"/>
        </w:rPr>
        <w:t>8 тармағына</w:t>
      </w:r>
      <w:r>
        <w:rPr>
          <w:rFonts w:ascii="Times New Roman"/>
          <w:b w:val="false"/>
          <w:i w:val="false"/>
          <w:color w:val="000000"/>
          <w:sz w:val="28"/>
        </w:rPr>
        <w:t xml:space="preserve">, Қазақстан Республикасы Үкіметінің 2009 жылғы 18 ақпандағы № 183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мөлшерін айқындау туралы" қаулысының </w:t>
      </w:r>
      <w:r>
        <w:rPr>
          <w:rFonts w:ascii="Times New Roman"/>
          <w:b w:val="false"/>
          <w:i w:val="false"/>
          <w:color w:val="000000"/>
          <w:sz w:val="28"/>
        </w:rPr>
        <w:t>2 тармағына</w:t>
      </w:r>
      <w:r>
        <w:rPr>
          <w:rFonts w:ascii="Times New Roman"/>
          <w:b w:val="false"/>
          <w:i w:val="false"/>
          <w:color w:val="000000"/>
          <w:sz w:val="28"/>
        </w:rPr>
        <w:t xml:space="preserve">, Қазақстан Республикасы Ұлттық экономика министрінің 2014 жылғы 6 қарашадағы № 72 "Ауылдық елдi мекендерге жұмыс iстеуге және тұруға келген денсаулық сақтау, бiлiм беру, әлеуметтiк қамсыздандыру, мәдениет, спорт және агроөнеркәсіптік кешен саласындағы мамандарға әлеуметтiк қолдау шараларын көрсету қағидаларын бекіту туралы" (Нормативтік құқықтық актілерді мемлекеттік тіркеу тізілімінде № 9946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Жақсы аудандық мәслихаты ШЕШІМ ҚАБЫЛДАДЫ:</w:t>
      </w:r>
    </w:p>
    <w:bookmarkEnd w:id="0"/>
    <w:bookmarkStart w:name="z2" w:id="1"/>
    <w:p>
      <w:pPr>
        <w:spacing w:after="0"/>
        <w:ind w:left="0"/>
        <w:jc w:val="both"/>
      </w:pPr>
      <w:r>
        <w:rPr>
          <w:rFonts w:ascii="Times New Roman"/>
          <w:b w:val="false"/>
          <w:i w:val="false"/>
          <w:color w:val="000000"/>
          <w:sz w:val="28"/>
        </w:rPr>
        <w:t>
      1. 2020 жылға арналған Жақсы ауданының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көрсетілсін:</w:t>
      </w:r>
    </w:p>
    <w:bookmarkEnd w:id="1"/>
    <w:p>
      <w:pPr>
        <w:spacing w:after="0"/>
        <w:ind w:left="0"/>
        <w:jc w:val="both"/>
      </w:pPr>
      <w:r>
        <w:rPr>
          <w:rFonts w:ascii="Times New Roman"/>
          <w:b w:val="false"/>
          <w:i w:val="false"/>
          <w:color w:val="000000"/>
          <w:sz w:val="28"/>
        </w:rPr>
        <w:t>
      1) жүз еселік айлық есептік көрсеткішке тең сомада көтерме жәрдемақы;</w:t>
      </w:r>
    </w:p>
    <w:p>
      <w:pPr>
        <w:spacing w:after="0"/>
        <w:ind w:left="0"/>
        <w:jc w:val="both"/>
      </w:pPr>
      <w:r>
        <w:rPr>
          <w:rFonts w:ascii="Times New Roman"/>
          <w:b w:val="false"/>
          <w:i w:val="false"/>
          <w:color w:val="000000"/>
          <w:sz w:val="28"/>
        </w:rPr>
        <w:t>
      2) тұрғын үй алу немесе салу үшін әлеуметтік қолдау - бір мың бес жүз еселік айлық есептік көрсеткіштен аспайтын сомада бюджеттік кредит.</w:t>
      </w:r>
    </w:p>
    <w:bookmarkStart w:name="z3" w:id="2"/>
    <w:p>
      <w:pPr>
        <w:spacing w:after="0"/>
        <w:ind w:left="0"/>
        <w:jc w:val="both"/>
      </w:pPr>
      <w:r>
        <w:rPr>
          <w:rFonts w:ascii="Times New Roman"/>
          <w:b w:val="false"/>
          <w:i w:val="false"/>
          <w:color w:val="000000"/>
          <w:sz w:val="28"/>
        </w:rPr>
        <w:t>
      2.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Жақсы аудандық</w:t>
            </w:r>
            <w:r>
              <w:br/>
            </w:r>
            <w:r>
              <w:rPr>
                <w:rFonts w:ascii="Times New Roman"/>
                <w:b w:val="false"/>
                <w:i/>
                <w:color w:val="000000"/>
                <w:sz w:val="20"/>
              </w:rPr>
              <w:t>мәслихатының сессия</w:t>
            </w:r>
            <w:r>
              <w:br/>
            </w:r>
            <w:r>
              <w:rPr>
                <w:rFonts w:ascii="Times New Roman"/>
                <w:b w:val="false"/>
                <w:i/>
                <w:color w:val="000000"/>
                <w:sz w:val="20"/>
              </w:rPr>
              <w:t>төрайымы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Е.Алешина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Жақсы аудандық</w:t>
            </w:r>
            <w:r>
              <w:br/>
            </w:r>
            <w:r>
              <w:rPr>
                <w:rFonts w:ascii="Times New Roman"/>
                <w:b w:val="false"/>
                <w:i/>
                <w:color w:val="000000"/>
                <w:sz w:val="20"/>
              </w:rPr>
              <w:t>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Б.Джанадилов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Жақсы ауданының әкімдігі</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