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82be" w14:textId="45b8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Свободный ауылдық округі әкімінің 2020 жылғы 2 қазандағы № 3 шешімі. Ақмола облысының Әділет департаментінде 2020 жылғы 2 қазанда № 8054 болып тіркелді. Күші жойылды - Ақмола облысы Есіл ауданы Свободный ауылдық округі әкімінің 2020 жылғы 28 қазандағы № 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ауданы Свободный ауылдық округі әкімінің 28.10.2020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бас мемлекеттік ветеринариялық-санитариялық инспекторының 2020 жылғы 01 қазандағы № 01-26/345 ұсынуы бойынша, Свободный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ауруының пайда болуына байланысты, Есіл ауданы Свободный ауылдық округінің Свободный ауылы аумағында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Свободный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А.Шайхистанов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