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ac7e" w14:textId="afaa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2020 жылғы 30 желтоқсандағы № С-62/2 шешімі. Ақмола облысының Әділет департаментінде 2020 жылғы 30 желтоқсанда № 8282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Біржан сал ауданы мәслихатының келесі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Біржан сал ауданы мәслихатының "Біржан сал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2019 жылғы 19 маусымдағы № С-40/4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7271 тіркелген, 2019 жылғы 3 шілдеде Қазақстан Республикасы нормативтік құқықтық актілерінің электрондық түрдегі Эталондық бақылау банкінде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Біржан сал ауданы мәслихатының "Біржан сал ауданы мәслихатының 2019 жылғы 19 маусымдағы № С- 40/4 "Біржан сал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туралы" 2019 жылғы 14 тамыздағы № С-41/4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7334 тіркелген, 2019 жылғы 26 тамызда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Біржан сал ауданы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