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6ec37" w14:textId="646ec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Бейбіт жиналыстарды өткізудің кейбір мәселелері туралы</w:t>
      </w:r>
    </w:p>
    <w:p>
      <w:pPr>
        <w:spacing w:after="0"/>
        <w:ind w:left="0"/>
        <w:jc w:val="both"/>
      </w:pPr>
      <w:r>
        <w:rPr>
          <w:rFonts w:ascii="Times New Roman"/>
          <w:b w:val="false"/>
          <w:i w:val="false"/>
          <w:color w:val="000000"/>
          <w:sz w:val="28"/>
        </w:rPr>
        <w:t>Ақмола облысы Біржан сал ауданы мәслихатының 2020 жылғы 23 желтоқсандағы № С-60/5 шешімі. Ақмола облысының Әділет департаментінде 2020 жылғы 30 желтоқсанда № 8275 болып тіркелді.</w:t>
      </w:r>
    </w:p>
    <w:p>
      <w:pPr>
        <w:spacing w:after="0"/>
        <w:ind w:left="0"/>
        <w:jc w:val="both"/>
      </w:pPr>
      <w:r>
        <w:rPr>
          <w:rFonts w:ascii="Times New Roman"/>
          <w:b w:val="false"/>
          <w:i w:val="false"/>
          <w:color w:val="ff0000"/>
          <w:sz w:val="28"/>
        </w:rPr>
        <w:t xml:space="preserve">
      Ескерту. Шешімнің тақырыбы жаңа редакцияда - Ақмола облысы Біржан сал ауданы мәслихатының 06.10.2022 </w:t>
      </w:r>
      <w:r>
        <w:rPr>
          <w:rFonts w:ascii="Times New Roman"/>
          <w:b w:val="false"/>
          <w:i w:val="false"/>
          <w:color w:val="ff0000"/>
          <w:sz w:val="28"/>
        </w:rPr>
        <w:t>№ С-22/2</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Республикасында бейбіт жиналыстарды ұйымдастыру және өткізу тәртібі туралы" Қазақстан Республикасының 2020 жылғы 25 мамырдағы </w:t>
      </w:r>
      <w:r>
        <w:rPr>
          <w:rFonts w:ascii="Times New Roman"/>
          <w:b w:val="false"/>
          <w:i w:val="false"/>
          <w:color w:val="000000"/>
          <w:sz w:val="28"/>
        </w:rPr>
        <w:t>Заңына</w:t>
      </w:r>
      <w:r>
        <w:rPr>
          <w:rFonts w:ascii="Times New Roman"/>
          <w:b w:val="false"/>
          <w:i w:val="false"/>
          <w:color w:val="000000"/>
          <w:sz w:val="28"/>
        </w:rPr>
        <w:t xml:space="preserve"> сәйкес, Біржан сал ауданының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Біржан сал ауданында бейбіт жиналыстарды ұйымдастыру және өткізу үшін арнайы орындар айқындалсын.</w:t>
      </w:r>
    </w:p>
    <w:bookmarkEnd w:id="1"/>
    <w:bookmarkStart w:name="z3"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Біржан сал ауданында бейбіт жиналыстарды ұйымдастыру және өткізу үшін арнайы орындарды пайдалану тәртібі, олардың шекті толу нормалары,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 айқындалсын.</w:t>
      </w:r>
    </w:p>
    <w:bookmarkEnd w:id="2"/>
    <w:bookmarkStart w:name="z4" w:id="3"/>
    <w:p>
      <w:pPr>
        <w:spacing w:after="0"/>
        <w:ind w:left="0"/>
        <w:jc w:val="both"/>
      </w:pPr>
      <w:r>
        <w:rPr>
          <w:rFonts w:ascii="Times New Roman"/>
          <w:b w:val="false"/>
          <w:i w:val="false"/>
          <w:color w:val="000000"/>
          <w:sz w:val="28"/>
        </w:rPr>
        <w:t xml:space="preserve">
      3. Осы шешімнің </w:t>
      </w:r>
      <w:r>
        <w:rPr>
          <w:rFonts w:ascii="Times New Roman"/>
          <w:b w:val="false"/>
          <w:i w:val="false"/>
          <w:color w:val="000000"/>
          <w:sz w:val="28"/>
        </w:rPr>
        <w:t>3-қосымшасына</w:t>
      </w:r>
      <w:r>
        <w:rPr>
          <w:rFonts w:ascii="Times New Roman"/>
          <w:b w:val="false"/>
          <w:i w:val="false"/>
          <w:color w:val="000000"/>
          <w:sz w:val="28"/>
        </w:rPr>
        <w:t xml:space="preserve"> сәйкес, Біржан сал ауданында пикеттеуді өткізуге тыйым салынған іргелес аумақтардың шекаралары айқындалсын.</w:t>
      </w:r>
    </w:p>
    <w:bookmarkEnd w:id="3"/>
    <w:bookmarkStart w:name="z5" w:id="4"/>
    <w:p>
      <w:pPr>
        <w:spacing w:after="0"/>
        <w:ind w:left="0"/>
        <w:jc w:val="both"/>
      </w:pPr>
      <w:r>
        <w:rPr>
          <w:rFonts w:ascii="Times New Roman"/>
          <w:b w:val="false"/>
          <w:i w:val="false"/>
          <w:color w:val="000000"/>
          <w:sz w:val="28"/>
        </w:rPr>
        <w:t>
      4. Осы шешімнің орындалуын бақылау Біржан сал ауданы мәслихатының депутаттық өкілеттік, депутаттық этика мен әлеуметтік даму мәселелері бойынша тұрақты комиссиясына жүктелсін.</w:t>
      </w:r>
    </w:p>
    <w:bookmarkEnd w:id="4"/>
    <w:bookmarkStart w:name="z6" w:id="5"/>
    <w:p>
      <w:pPr>
        <w:spacing w:after="0"/>
        <w:ind w:left="0"/>
        <w:jc w:val="both"/>
      </w:pPr>
      <w:r>
        <w:rPr>
          <w:rFonts w:ascii="Times New Roman"/>
          <w:b w:val="false"/>
          <w:i w:val="false"/>
          <w:color w:val="000000"/>
          <w:sz w:val="28"/>
        </w:rPr>
        <w:t>
      5.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Біржан сал ауданы мәслихатының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М.Даулетханов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Біржан сал ауданы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С.Шауенов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Біржан сал ауданы мәслихатының</w:t>
            </w:r>
            <w:r>
              <w:br/>
            </w:r>
            <w:r>
              <w:rPr>
                <w:rFonts w:ascii="Times New Roman"/>
                <w:b w:val="false"/>
                <w:i w:val="false"/>
                <w:color w:val="000000"/>
                <w:sz w:val="20"/>
              </w:rPr>
              <w:t>2020 жылғы 23 желтоқсандағы</w:t>
            </w:r>
            <w:r>
              <w:br/>
            </w:r>
            <w:r>
              <w:rPr>
                <w:rFonts w:ascii="Times New Roman"/>
                <w:b w:val="false"/>
                <w:i w:val="false"/>
                <w:color w:val="000000"/>
                <w:sz w:val="20"/>
              </w:rPr>
              <w:t>№ С-60/5 шешіміне</w:t>
            </w:r>
            <w:r>
              <w:br/>
            </w:r>
            <w:r>
              <w:rPr>
                <w:rFonts w:ascii="Times New Roman"/>
                <w:b w:val="false"/>
                <w:i w:val="false"/>
                <w:color w:val="000000"/>
                <w:sz w:val="20"/>
              </w:rPr>
              <w:t>1-қосымша</w:t>
            </w:r>
          </w:p>
        </w:tc>
      </w:tr>
    </w:tbl>
    <w:bookmarkStart w:name="z8" w:id="6"/>
    <w:p>
      <w:pPr>
        <w:spacing w:after="0"/>
        <w:ind w:left="0"/>
        <w:jc w:val="left"/>
      </w:pPr>
      <w:r>
        <w:rPr>
          <w:rFonts w:ascii="Times New Roman"/>
          <w:b/>
          <w:i w:val="false"/>
          <w:color w:val="000000"/>
        </w:rPr>
        <w:t xml:space="preserve"> Біржан сал ауданында бейбіт жиналыстарды ұйымдастыру және өткізу үшін арнайы орындар</w:t>
      </w:r>
    </w:p>
    <w:bookmarkEnd w:id="6"/>
    <w:p>
      <w:pPr>
        <w:spacing w:after="0"/>
        <w:ind w:left="0"/>
        <w:jc w:val="both"/>
      </w:pPr>
      <w:r>
        <w:rPr>
          <w:rFonts w:ascii="Times New Roman"/>
          <w:b w:val="false"/>
          <w:i w:val="false"/>
          <w:color w:val="ff0000"/>
          <w:sz w:val="28"/>
        </w:rPr>
        <w:t xml:space="preserve">
      Ескерту. 1-қосымша жаңа редакцияда - Ақмола облысы Біржан сал ауданы мәслихатының 06.10.2022 </w:t>
      </w:r>
      <w:r>
        <w:rPr>
          <w:rFonts w:ascii="Times New Roman"/>
          <w:b w:val="false"/>
          <w:i w:val="false"/>
          <w:color w:val="ff0000"/>
          <w:sz w:val="28"/>
        </w:rPr>
        <w:t>№ С-22/2</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Біржан сал ауданында бейбіт жиналыстарды ұйымдастыру және өткізу үшін арнайы орындар:</w:t>
      </w:r>
    </w:p>
    <w:p>
      <w:pPr>
        <w:spacing w:after="0"/>
        <w:ind w:left="0"/>
        <w:jc w:val="both"/>
      </w:pPr>
      <w:r>
        <w:rPr>
          <w:rFonts w:ascii="Times New Roman"/>
          <w:b w:val="false"/>
          <w:i w:val="false"/>
          <w:color w:val="000000"/>
          <w:sz w:val="28"/>
        </w:rPr>
        <w:t>
      1. "Ақмола облысы білім басқармасының Біржан сал ауданы бойынша білім бөлімінің Ақсу ауылының негізгі орта мектебі" коммуналдық мемлекеттік мекемесі ғимаратының алдындағы алаң, Ақсу ауылы, Желтоқсан көшесі, 7.</w:t>
      </w:r>
    </w:p>
    <w:p>
      <w:pPr>
        <w:spacing w:after="0"/>
        <w:ind w:left="0"/>
        <w:jc w:val="both"/>
      </w:pPr>
      <w:r>
        <w:rPr>
          <w:rFonts w:ascii="Times New Roman"/>
          <w:b w:val="false"/>
          <w:i w:val="false"/>
          <w:color w:val="000000"/>
          <w:sz w:val="28"/>
        </w:rPr>
        <w:t>
      2. Бейбіт жиналыстарды өткізу үшін жүру маршруты: Ақсу ауылы, Бөгембай батыр көшесінің бойымен № 17 үйден Желтоқсан көшесімен қиылысына дейін.</w:t>
      </w:r>
    </w:p>
    <w:p>
      <w:pPr>
        <w:spacing w:after="0"/>
        <w:ind w:left="0"/>
        <w:jc w:val="both"/>
      </w:pPr>
      <w:r>
        <w:rPr>
          <w:rFonts w:ascii="Times New Roman"/>
          <w:b w:val="false"/>
          <w:i w:val="false"/>
          <w:color w:val="000000"/>
          <w:sz w:val="28"/>
        </w:rPr>
        <w:t>
      3. Ұлы Отан Соғысында қаза болған жауынгерлерге ескерткіштің алдындағы алаң, Аңғал батыр ауылы, Жанбатыр Қажы көшесі, 2.</w:t>
      </w:r>
    </w:p>
    <w:p>
      <w:pPr>
        <w:spacing w:after="0"/>
        <w:ind w:left="0"/>
        <w:jc w:val="both"/>
      </w:pPr>
      <w:r>
        <w:rPr>
          <w:rFonts w:ascii="Times New Roman"/>
          <w:b w:val="false"/>
          <w:i w:val="false"/>
          <w:color w:val="000000"/>
          <w:sz w:val="28"/>
        </w:rPr>
        <w:t>
      4. Бейбіт жиналыстарды өткізу үшін жүру маршруты: Аңғал батыр ауылы, Ақ Қайың көшесінің бойымен № 22 үйден Амангелді көшесімен қиылысына дейін.</w:t>
      </w:r>
    </w:p>
    <w:p>
      <w:pPr>
        <w:spacing w:after="0"/>
        <w:ind w:left="0"/>
        <w:jc w:val="both"/>
      </w:pPr>
      <w:r>
        <w:rPr>
          <w:rFonts w:ascii="Times New Roman"/>
          <w:b w:val="false"/>
          <w:i w:val="false"/>
          <w:color w:val="000000"/>
          <w:sz w:val="28"/>
        </w:rPr>
        <w:t>
      5. "Перспектив Строй" жауапкершілігі шектеулі серіктестігі ғимаратының алдындағы алаң, Андықожа батыр ауылы, Жамбыл көшесі, 12.</w:t>
      </w:r>
    </w:p>
    <w:p>
      <w:pPr>
        <w:spacing w:after="0"/>
        <w:ind w:left="0"/>
        <w:jc w:val="both"/>
      </w:pPr>
      <w:r>
        <w:rPr>
          <w:rFonts w:ascii="Times New Roman"/>
          <w:b w:val="false"/>
          <w:i w:val="false"/>
          <w:color w:val="000000"/>
          <w:sz w:val="28"/>
        </w:rPr>
        <w:t>
      6. Бейбіт жиналыстарды өткізу үшін жүру маршруты: Андықожа батыр ауылы, Жамбыл көшесінің бойымен № 1 үйден "Перспектив Строй" жауапкершілігі шектеулі серіктестігінің ғимаратына дейін.</w:t>
      </w:r>
    </w:p>
    <w:p>
      <w:pPr>
        <w:spacing w:after="0"/>
        <w:ind w:left="0"/>
        <w:jc w:val="both"/>
      </w:pPr>
      <w:r>
        <w:rPr>
          <w:rFonts w:ascii="Times New Roman"/>
          <w:b w:val="false"/>
          <w:i w:val="false"/>
          <w:color w:val="000000"/>
          <w:sz w:val="28"/>
        </w:rPr>
        <w:t>
      7. Ауылдық мәдениет үйі ғимаратының алдындағы алаң, Баймырза ауылы, Досов көшесі, 14.</w:t>
      </w:r>
    </w:p>
    <w:p>
      <w:pPr>
        <w:spacing w:after="0"/>
        <w:ind w:left="0"/>
        <w:jc w:val="both"/>
      </w:pPr>
      <w:r>
        <w:rPr>
          <w:rFonts w:ascii="Times New Roman"/>
          <w:b w:val="false"/>
          <w:i w:val="false"/>
          <w:color w:val="000000"/>
          <w:sz w:val="28"/>
        </w:rPr>
        <w:t>
      8. Бейбіт жиналыстарды өткізу үшін жүру маршруты: Баймырза ауылы, Абылай-Хан көшесінің бойымен № 34 үйден Сейфуллин көшесімен қиылысына дейін.</w:t>
      </w:r>
    </w:p>
    <w:p>
      <w:pPr>
        <w:spacing w:after="0"/>
        <w:ind w:left="0"/>
        <w:jc w:val="both"/>
      </w:pPr>
      <w:r>
        <w:rPr>
          <w:rFonts w:ascii="Times New Roman"/>
          <w:b w:val="false"/>
          <w:i w:val="false"/>
          <w:color w:val="000000"/>
          <w:sz w:val="28"/>
        </w:rPr>
        <w:t>
      9. Ауылдық клуб ғимаратының алдындағы алаң, Бірсуат ауылы, Шоқан Уәлиханов көшесі, 14.</w:t>
      </w:r>
    </w:p>
    <w:p>
      <w:pPr>
        <w:spacing w:after="0"/>
        <w:ind w:left="0"/>
        <w:jc w:val="both"/>
      </w:pPr>
      <w:r>
        <w:rPr>
          <w:rFonts w:ascii="Times New Roman"/>
          <w:b w:val="false"/>
          <w:i w:val="false"/>
          <w:color w:val="000000"/>
          <w:sz w:val="28"/>
        </w:rPr>
        <w:t>
      10. Бейбіт жиналыстарды өткізу үшін жүру маршруты: Бірсуат ауылы, Біржан Сал көшесінің бойымен № 28 үйден "Лаура" дүкеніне дейін.</w:t>
      </w:r>
    </w:p>
    <w:p>
      <w:pPr>
        <w:spacing w:after="0"/>
        <w:ind w:left="0"/>
        <w:jc w:val="both"/>
      </w:pPr>
      <w:r>
        <w:rPr>
          <w:rFonts w:ascii="Times New Roman"/>
          <w:b w:val="false"/>
          <w:i w:val="false"/>
          <w:color w:val="000000"/>
          <w:sz w:val="28"/>
        </w:rPr>
        <w:t>
      11. Пошта ғимаратының алдындағы алаң, Уәлихан ауылы, Ленин көшесі, 5.</w:t>
      </w:r>
    </w:p>
    <w:p>
      <w:pPr>
        <w:spacing w:after="0"/>
        <w:ind w:left="0"/>
        <w:jc w:val="both"/>
      </w:pPr>
      <w:r>
        <w:rPr>
          <w:rFonts w:ascii="Times New Roman"/>
          <w:b w:val="false"/>
          <w:i w:val="false"/>
          <w:color w:val="000000"/>
          <w:sz w:val="28"/>
        </w:rPr>
        <w:t>
      12. Бейбіт жиналыстарды өткізу үшін жүру маршруты: Уәлихан ауылы, Әбілқайыр Досов, 6 көшесінен Пионерская, 1 көшесіне дейін.</w:t>
      </w:r>
    </w:p>
    <w:p>
      <w:pPr>
        <w:spacing w:after="0"/>
        <w:ind w:left="0"/>
        <w:jc w:val="both"/>
      </w:pPr>
      <w:r>
        <w:rPr>
          <w:rFonts w:ascii="Times New Roman"/>
          <w:b w:val="false"/>
          <w:i w:val="false"/>
          <w:color w:val="000000"/>
          <w:sz w:val="28"/>
        </w:rPr>
        <w:t>
      13. Ауылдық клуб ғимаратының алдындағы алаң, Еңбекшілдер ауылы, Орталық көшесі, 21.</w:t>
      </w:r>
    </w:p>
    <w:p>
      <w:pPr>
        <w:spacing w:after="0"/>
        <w:ind w:left="0"/>
        <w:jc w:val="both"/>
      </w:pPr>
      <w:r>
        <w:rPr>
          <w:rFonts w:ascii="Times New Roman"/>
          <w:b w:val="false"/>
          <w:i w:val="false"/>
          <w:color w:val="000000"/>
          <w:sz w:val="28"/>
        </w:rPr>
        <w:t>
      14. Бейбіт жиналыстарды өткізу үшін жүру маршруты: Еңбекшілдер ауылы, Орталық көшесінің бойымен № 1 үйден ауылдық клуб ғимаратына дейін, Орталық көшесі, 21.</w:t>
      </w:r>
    </w:p>
    <w:p>
      <w:pPr>
        <w:spacing w:after="0"/>
        <w:ind w:left="0"/>
        <w:jc w:val="both"/>
      </w:pPr>
      <w:r>
        <w:rPr>
          <w:rFonts w:ascii="Times New Roman"/>
          <w:b w:val="false"/>
          <w:i w:val="false"/>
          <w:color w:val="000000"/>
          <w:sz w:val="28"/>
        </w:rPr>
        <w:t>
      15. "Заозерный ауылы әкімінің аппараты" мемлекеттік мекемесі ғимаратының алдындағы алаң, Заозерный ауылы, Мөлтекаудан көшесі, 30.</w:t>
      </w:r>
    </w:p>
    <w:p>
      <w:pPr>
        <w:spacing w:after="0"/>
        <w:ind w:left="0"/>
        <w:jc w:val="both"/>
      </w:pPr>
      <w:r>
        <w:rPr>
          <w:rFonts w:ascii="Times New Roman"/>
          <w:b w:val="false"/>
          <w:i w:val="false"/>
          <w:color w:val="000000"/>
          <w:sz w:val="28"/>
        </w:rPr>
        <w:t>
      16. Бейбіт жиналыстарды өткізу үшін жүру маршруты: Заозерный ауылы, Мөлтекаудан көшесінің бойымен № 5 үйден "Заозерный ауылдық округі әкімінің аппараты" мемлекеттік мекемесінің ғимаратына дейін.</w:t>
      </w:r>
    </w:p>
    <w:p>
      <w:pPr>
        <w:spacing w:after="0"/>
        <w:ind w:left="0"/>
        <w:jc w:val="both"/>
      </w:pPr>
      <w:r>
        <w:rPr>
          <w:rFonts w:ascii="Times New Roman"/>
          <w:b w:val="false"/>
          <w:i w:val="false"/>
          <w:color w:val="000000"/>
          <w:sz w:val="28"/>
        </w:rPr>
        <w:t>
      17. "Заурал ауылдық округі әкімінің аппараты" мемлекеттік мекемесі ғимаратының алдындағы алаң, Заураловка ауылы, Бәйтерек көшесі, 21.</w:t>
      </w:r>
    </w:p>
    <w:p>
      <w:pPr>
        <w:spacing w:after="0"/>
        <w:ind w:left="0"/>
        <w:jc w:val="both"/>
      </w:pPr>
      <w:r>
        <w:rPr>
          <w:rFonts w:ascii="Times New Roman"/>
          <w:b w:val="false"/>
          <w:i w:val="false"/>
          <w:color w:val="000000"/>
          <w:sz w:val="28"/>
        </w:rPr>
        <w:t>
      18. Бейбіт жиналыстарды өткізу үшін жүру маршруты: Заураловка ауылы, "Ақмола облысы білім басқармасының Біржан сал ауданы бойынша білім бөлімі Заураловка ауылының негізгі орта мектебі" коммуналдық мемлекеттік мекемесі ғимаратынан, Болашақ көшесі, 19 Тәуелсіздік көше арқылы "Заурал ауылдық округі әкімінің аппараты" мемлекеттік мекемесінің ғимаратына дейін, Бәйтерек көшесі, 21.</w:t>
      </w:r>
    </w:p>
    <w:p>
      <w:pPr>
        <w:spacing w:after="0"/>
        <w:ind w:left="0"/>
        <w:jc w:val="both"/>
      </w:pPr>
      <w:r>
        <w:rPr>
          <w:rFonts w:ascii="Times New Roman"/>
          <w:b w:val="false"/>
          <w:i w:val="false"/>
          <w:color w:val="000000"/>
          <w:sz w:val="28"/>
        </w:rPr>
        <w:t>
      19. "Ақмола облысы білім басқармасының Біржан сал ауданы бойынша білім бөлімі Кеңащы ауылының жалпы орта білім беретін мектебі" коммуналдық мемлекеттік мекемесі ғимаратының алдындағы алаң, Кеңащы ауылы, Ақан Сері көшесі, 33.</w:t>
      </w:r>
    </w:p>
    <w:p>
      <w:pPr>
        <w:spacing w:after="0"/>
        <w:ind w:left="0"/>
        <w:jc w:val="both"/>
      </w:pPr>
      <w:r>
        <w:rPr>
          <w:rFonts w:ascii="Times New Roman"/>
          <w:b w:val="false"/>
          <w:i w:val="false"/>
          <w:color w:val="000000"/>
          <w:sz w:val="28"/>
        </w:rPr>
        <w:t>
      20. Бейбіт жиналыстарды өткізу үшін жүру маршруты: Кеңащы ауылы, Біржан Сал көшесінің бойымен № 1 үйден "Ақмола облысы білім басқармасының Біржан сал ауданы бойынша білім бөлімі Кеңащы ауылының жалпы орта білім беретін мектебі" коммуналдық мемлекеттік мекемесінің ғимаратына дейін, Ақан Сері көшесі, 33.</w:t>
      </w:r>
    </w:p>
    <w:p>
      <w:pPr>
        <w:spacing w:after="0"/>
        <w:ind w:left="0"/>
        <w:jc w:val="both"/>
      </w:pPr>
      <w:r>
        <w:rPr>
          <w:rFonts w:ascii="Times New Roman"/>
          <w:b w:val="false"/>
          <w:i w:val="false"/>
          <w:color w:val="000000"/>
          <w:sz w:val="28"/>
        </w:rPr>
        <w:t>
      21. "Краснофлот ауылы әкімінің аппараты" мемлекеттік мекемесі ғимаратының алдындағы алаң, Краснофлот ауылы, Еңбек көшесі, 7.</w:t>
      </w:r>
    </w:p>
    <w:p>
      <w:pPr>
        <w:spacing w:after="0"/>
        <w:ind w:left="0"/>
        <w:jc w:val="both"/>
      </w:pPr>
      <w:r>
        <w:rPr>
          <w:rFonts w:ascii="Times New Roman"/>
          <w:b w:val="false"/>
          <w:i w:val="false"/>
          <w:color w:val="000000"/>
          <w:sz w:val="28"/>
        </w:rPr>
        <w:t>
      22. Бейбіт жиналыстарды өткізу үшін жүру маршруты: Краснофлот ауылы, Мектеп көшесінің бойымен № 18 үйден Орталық көшесімен қиылысына дейін.</w:t>
      </w:r>
    </w:p>
    <w:p>
      <w:pPr>
        <w:spacing w:after="0"/>
        <w:ind w:left="0"/>
        <w:jc w:val="both"/>
      </w:pPr>
      <w:r>
        <w:rPr>
          <w:rFonts w:ascii="Times New Roman"/>
          <w:b w:val="false"/>
          <w:i w:val="false"/>
          <w:color w:val="000000"/>
          <w:sz w:val="28"/>
        </w:rPr>
        <w:t>
      23. Ауылдық клуб ғимаратының алдындағы алаң, Макинка ауылы, Валерий Чкалов көшесі, 75.</w:t>
      </w:r>
    </w:p>
    <w:p>
      <w:pPr>
        <w:spacing w:after="0"/>
        <w:ind w:left="0"/>
        <w:jc w:val="both"/>
      </w:pPr>
      <w:r>
        <w:rPr>
          <w:rFonts w:ascii="Times New Roman"/>
          <w:b w:val="false"/>
          <w:i w:val="false"/>
          <w:color w:val="000000"/>
          <w:sz w:val="28"/>
        </w:rPr>
        <w:t>
      24. Бейбіт жиналыстарды өткізу үшін жүру маршруты: Макинка ауылы, Валерий Чкалов көшесінің бойымен ауылдық клуб ғимаратынан Киров көшесі, 80 дейін.</w:t>
      </w:r>
    </w:p>
    <w:p>
      <w:pPr>
        <w:spacing w:after="0"/>
        <w:ind w:left="0"/>
        <w:jc w:val="both"/>
      </w:pPr>
      <w:r>
        <w:rPr>
          <w:rFonts w:ascii="Times New Roman"/>
          <w:b w:val="false"/>
          <w:i w:val="false"/>
          <w:color w:val="000000"/>
          <w:sz w:val="28"/>
        </w:rPr>
        <w:t>
      25. Ауылдық клуб ғимаратының алдындағы алаң, Мамай ауылы, Біржан Сал көшесі, 17.</w:t>
      </w:r>
    </w:p>
    <w:p>
      <w:pPr>
        <w:spacing w:after="0"/>
        <w:ind w:left="0"/>
        <w:jc w:val="both"/>
      </w:pPr>
      <w:r>
        <w:rPr>
          <w:rFonts w:ascii="Times New Roman"/>
          <w:b w:val="false"/>
          <w:i w:val="false"/>
          <w:color w:val="000000"/>
          <w:sz w:val="28"/>
        </w:rPr>
        <w:t>
      26. Бейбіт жиналыстарды өткізу үшін жүру маршруты: Мамай ауылы, Біржан Сал көшесінің бойымен № 16 үйден Шоқан Уәлиханов көшесімен қиылысына дейін.</w:t>
      </w:r>
    </w:p>
    <w:p>
      <w:pPr>
        <w:spacing w:after="0"/>
        <w:ind w:left="0"/>
        <w:jc w:val="both"/>
      </w:pPr>
      <w:r>
        <w:rPr>
          <w:rFonts w:ascii="Times New Roman"/>
          <w:b w:val="false"/>
          <w:i w:val="false"/>
          <w:color w:val="000000"/>
          <w:sz w:val="28"/>
        </w:rPr>
        <w:t>
      27. Орталық алаң, Степняк қаласы, Біржан Сал көшесі, 23.</w:t>
      </w:r>
    </w:p>
    <w:p>
      <w:pPr>
        <w:spacing w:after="0"/>
        <w:ind w:left="0"/>
        <w:jc w:val="both"/>
      </w:pPr>
      <w:r>
        <w:rPr>
          <w:rFonts w:ascii="Times New Roman"/>
          <w:b w:val="false"/>
          <w:i w:val="false"/>
          <w:color w:val="000000"/>
          <w:sz w:val="28"/>
        </w:rPr>
        <w:t>
      28. Біржан сал ауданының мәдениет және тілдерді дамыту бөлімінің "Біржан сал атындағы аудандық мәдениет үйі" мемлекеттік коммуналдық қазыналық кәсіпорны ғимаратының алдындағы алаң, Степняк қаласы, Біржан Сал көшесі, 36.</w:t>
      </w:r>
    </w:p>
    <w:p>
      <w:pPr>
        <w:spacing w:after="0"/>
        <w:ind w:left="0"/>
        <w:jc w:val="both"/>
      </w:pPr>
      <w:r>
        <w:rPr>
          <w:rFonts w:ascii="Times New Roman"/>
          <w:b w:val="false"/>
          <w:i w:val="false"/>
          <w:color w:val="000000"/>
          <w:sz w:val="28"/>
        </w:rPr>
        <w:t>
      29. Бейбіт жиналыстарды өткізу үшін жүру маршруты: Степняк қаласы, Кенесары Қасымов және Наурызбай батыр көшелерінің қиылысынан Наурызбай батыр көшесінің басына дейін, Наурызбай батыр және Біржан Сал көшелерінің қиылысынан Біржан Сал көшесінің басына дейін.</w:t>
      </w:r>
    </w:p>
    <w:p>
      <w:pPr>
        <w:spacing w:after="0"/>
        <w:ind w:left="0"/>
        <w:jc w:val="both"/>
      </w:pPr>
      <w:r>
        <w:rPr>
          <w:rFonts w:ascii="Times New Roman"/>
          <w:b w:val="false"/>
          <w:i w:val="false"/>
          <w:color w:val="000000"/>
          <w:sz w:val="28"/>
        </w:rPr>
        <w:t>
      30. Мешіт ғимаратының алдындағы алаң, Үлгі ауылы, Ғарыбжан Каримов көшесі, 21А.</w:t>
      </w:r>
    </w:p>
    <w:p>
      <w:pPr>
        <w:spacing w:after="0"/>
        <w:ind w:left="0"/>
        <w:jc w:val="both"/>
      </w:pPr>
      <w:r>
        <w:rPr>
          <w:rFonts w:ascii="Times New Roman"/>
          <w:b w:val="false"/>
          <w:i w:val="false"/>
          <w:color w:val="000000"/>
          <w:sz w:val="28"/>
        </w:rPr>
        <w:t>
      31. Бейбіт жиналыстарды өткізу үшін жүру маршруты: Үлгі ауылы, Ғарыбжан Каримов көшесінің бойымен № 1 үйден Пушкин көшесімен қиылысына дейін.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Біржан сал ауданы мәслихатының</w:t>
            </w:r>
            <w:r>
              <w:br/>
            </w:r>
            <w:r>
              <w:rPr>
                <w:rFonts w:ascii="Times New Roman"/>
                <w:b w:val="false"/>
                <w:i w:val="false"/>
                <w:color w:val="000000"/>
                <w:sz w:val="20"/>
              </w:rPr>
              <w:t>2020 жылғы 23 желтоқсандағы</w:t>
            </w:r>
            <w:r>
              <w:br/>
            </w:r>
            <w:r>
              <w:rPr>
                <w:rFonts w:ascii="Times New Roman"/>
                <w:b w:val="false"/>
                <w:i w:val="false"/>
                <w:color w:val="000000"/>
                <w:sz w:val="20"/>
              </w:rPr>
              <w:t>№ С-60/5 шешіміне</w:t>
            </w:r>
            <w:r>
              <w:br/>
            </w:r>
            <w:r>
              <w:rPr>
                <w:rFonts w:ascii="Times New Roman"/>
                <w:b w:val="false"/>
                <w:i w:val="false"/>
                <w:color w:val="000000"/>
                <w:sz w:val="20"/>
              </w:rPr>
              <w:t>2-қосымша</w:t>
            </w:r>
          </w:p>
        </w:tc>
      </w:tr>
    </w:tbl>
    <w:bookmarkStart w:name="z10" w:id="7"/>
    <w:p>
      <w:pPr>
        <w:spacing w:after="0"/>
        <w:ind w:left="0"/>
        <w:jc w:val="left"/>
      </w:pPr>
      <w:r>
        <w:rPr>
          <w:rFonts w:ascii="Times New Roman"/>
          <w:b/>
          <w:i w:val="false"/>
          <w:color w:val="000000"/>
        </w:rPr>
        <w:t xml:space="preserve"> Біржан сал ауданында бейбіт жиналыстарды ұйымдастыру және өткізу үшін арнайы орындарды пайдалану тәртібі, олардың шекті толу нормалары,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w:t>
      </w:r>
    </w:p>
    <w:bookmarkEnd w:id="7"/>
    <w:p>
      <w:pPr>
        <w:spacing w:after="0"/>
        <w:ind w:left="0"/>
        <w:jc w:val="both"/>
      </w:pPr>
      <w:r>
        <w:rPr>
          <w:rFonts w:ascii="Times New Roman"/>
          <w:b w:val="false"/>
          <w:i w:val="false"/>
          <w:color w:val="ff0000"/>
          <w:sz w:val="28"/>
        </w:rPr>
        <w:t xml:space="preserve">
      Ескерту. 2-қосымша жаңа редакцияда - Ақмола облысы Біржан сал ауданы мәслихатының 06.10.2022 </w:t>
      </w:r>
      <w:r>
        <w:rPr>
          <w:rFonts w:ascii="Times New Roman"/>
          <w:b w:val="false"/>
          <w:i w:val="false"/>
          <w:color w:val="ff0000"/>
          <w:sz w:val="28"/>
        </w:rPr>
        <w:t>№ С-22/2</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xml:space="preserve">
      1. Біржан сал ауданында бейбіт жиналыстарды ұйымдастыру және өткізу үшін арнайы орындарды пайдалану тәртібі, олардың шекті толу нормалары,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 Қазақстан Республикасының "Қазақстан Республикасында бейбіт жиналыстарды ұйымдастыру және өткізу тәртібі туралы"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w:t>
      </w:r>
    </w:p>
    <w:p>
      <w:pPr>
        <w:spacing w:after="0"/>
        <w:ind w:left="0"/>
        <w:jc w:val="both"/>
      </w:pPr>
      <w:r>
        <w:rPr>
          <w:rFonts w:ascii="Times New Roman"/>
          <w:b w:val="false"/>
          <w:i w:val="false"/>
          <w:color w:val="000000"/>
          <w:sz w:val="28"/>
        </w:rPr>
        <w:t>
      2. Арнайы орындар санитариялық нормалар мен өрт қауіпсіздігі қағидаларын сақтай отырып пайдаланылады. Арнайы орындарда жоспарланған басқа да ресми, мәдени, ойын-сауық мәдени-бұқаралық, дене шынықтыру-сауықтыру, спорттық және өзге де іс-шараларды өткізу, құрылыс-монтаждау жұмыстарын жүзеге асыру туралы ақпарат болмаған жағдайда, бейбіт жиналыстарды өткізуге жол беріледі.</w:t>
      </w:r>
    </w:p>
    <w:p>
      <w:pPr>
        <w:spacing w:after="0"/>
        <w:ind w:left="0"/>
        <w:jc w:val="both"/>
      </w:pPr>
      <w:r>
        <w:rPr>
          <w:rFonts w:ascii="Times New Roman"/>
          <w:b w:val="false"/>
          <w:i w:val="false"/>
          <w:color w:val="000000"/>
          <w:sz w:val="28"/>
        </w:rPr>
        <w:t>
      3. Бейбіт жиналыстар өткізуді материалдық-техникалық және ұйымдастырушылық қамтамасыз етуді оларды ұйымдастырушы мен оларға қатысушылар өз қаражаты есебінен, сондай-ақ осы бейбіт жиналыстарды өткізу үшін жиналған және (немесе) берілген қаражат пен мүлік есебінен, егер осы Заңда және Қазақстан Республикасының өзге де заңдарында өзгеше белгіленбесе, жүзеге асырады.</w:t>
      </w:r>
    </w:p>
    <w:p>
      <w:pPr>
        <w:spacing w:after="0"/>
        <w:ind w:left="0"/>
        <w:jc w:val="both"/>
      </w:pPr>
      <w:r>
        <w:rPr>
          <w:rFonts w:ascii="Times New Roman"/>
          <w:b w:val="false"/>
          <w:i w:val="false"/>
          <w:color w:val="000000"/>
          <w:sz w:val="28"/>
        </w:rPr>
        <w:t>
      4. Біржан сал ауданында бейбіт жиналыстарды ұйымдастыру және өткізу үшін арнайы орындардың шекті толу нормалары:</w:t>
      </w:r>
    </w:p>
    <w:p>
      <w:pPr>
        <w:spacing w:after="0"/>
        <w:ind w:left="0"/>
        <w:jc w:val="both"/>
      </w:pPr>
      <w:r>
        <w:rPr>
          <w:rFonts w:ascii="Times New Roman"/>
          <w:b w:val="false"/>
          <w:i w:val="false"/>
          <w:color w:val="000000"/>
          <w:sz w:val="28"/>
        </w:rPr>
        <w:t>
      1) "Ақмола облысы білім басқармасының Біржан сал ауданы бойынша білім бөлімінің Ақсу ауылының негізгі орта мектебі" коммуналдық мемлекеттік мекемесі ғимаратының алдындағы алаң, Ақсу ауылы, Желтоқсан көшесі, 7, шекті толу нормасы 50 адам;</w:t>
      </w:r>
    </w:p>
    <w:p>
      <w:pPr>
        <w:spacing w:after="0"/>
        <w:ind w:left="0"/>
        <w:jc w:val="both"/>
      </w:pPr>
      <w:r>
        <w:rPr>
          <w:rFonts w:ascii="Times New Roman"/>
          <w:b w:val="false"/>
          <w:i w:val="false"/>
          <w:color w:val="000000"/>
          <w:sz w:val="28"/>
        </w:rPr>
        <w:t>
      2) Бейбіт жиналыстарды өткізу үшін жүру маршруты: Ақсу ауылы, Бөгембай батыр көшесінің бойымен № 17 үйден Желтоқсан көшесімен қиылысына дейін, шекті толу нормасы 50 адам;</w:t>
      </w:r>
    </w:p>
    <w:p>
      <w:pPr>
        <w:spacing w:after="0"/>
        <w:ind w:left="0"/>
        <w:jc w:val="both"/>
      </w:pPr>
      <w:r>
        <w:rPr>
          <w:rFonts w:ascii="Times New Roman"/>
          <w:b w:val="false"/>
          <w:i w:val="false"/>
          <w:color w:val="000000"/>
          <w:sz w:val="28"/>
        </w:rPr>
        <w:t>
      3) Ұлы Отан Соғысында қаза болған жауынгерлерге ескерткіштің алдындағы алаң, Аңғал батыр ауылы, Жанбатыр Қажы көшесі, 2, шекті толу нормасы 50 адам;</w:t>
      </w:r>
    </w:p>
    <w:p>
      <w:pPr>
        <w:spacing w:after="0"/>
        <w:ind w:left="0"/>
        <w:jc w:val="both"/>
      </w:pPr>
      <w:r>
        <w:rPr>
          <w:rFonts w:ascii="Times New Roman"/>
          <w:b w:val="false"/>
          <w:i w:val="false"/>
          <w:color w:val="000000"/>
          <w:sz w:val="28"/>
        </w:rPr>
        <w:t>
      4) Бейбіт жиналыстарды өткізу үшін жүру маршруты: Аңғал батыр ауылы, Ақ Қайың көшесінің бойымен № 22 үйден Амангелді көшесімен қиылысына дейін, шекті толу нормасы 50 адам;</w:t>
      </w:r>
    </w:p>
    <w:p>
      <w:pPr>
        <w:spacing w:after="0"/>
        <w:ind w:left="0"/>
        <w:jc w:val="both"/>
      </w:pPr>
      <w:r>
        <w:rPr>
          <w:rFonts w:ascii="Times New Roman"/>
          <w:b w:val="false"/>
          <w:i w:val="false"/>
          <w:color w:val="000000"/>
          <w:sz w:val="28"/>
        </w:rPr>
        <w:t>
      5) "Перспектив Строй" жауапкершілігі шектеулі серіктестігі ғимаратының алдындағы алаң, Андықожа батыр ауылы, Жамбыл көшесі, 12, шекті толу нормасы 50 адам;</w:t>
      </w:r>
    </w:p>
    <w:p>
      <w:pPr>
        <w:spacing w:after="0"/>
        <w:ind w:left="0"/>
        <w:jc w:val="both"/>
      </w:pPr>
      <w:r>
        <w:rPr>
          <w:rFonts w:ascii="Times New Roman"/>
          <w:b w:val="false"/>
          <w:i w:val="false"/>
          <w:color w:val="000000"/>
          <w:sz w:val="28"/>
        </w:rPr>
        <w:t>
      6) Бейбіт жиналыстарды өткізу үшін жүру маршруты: Андықожа батыр ауылы, Жамбыл көшесінің бойымен № 1 үйден "Перспектив Строй" жауапкершілігі шектеулі серіктестігінің ғимаратына дейін, шекті толу нормасы 50 адам;</w:t>
      </w:r>
    </w:p>
    <w:p>
      <w:pPr>
        <w:spacing w:after="0"/>
        <w:ind w:left="0"/>
        <w:jc w:val="both"/>
      </w:pPr>
      <w:r>
        <w:rPr>
          <w:rFonts w:ascii="Times New Roman"/>
          <w:b w:val="false"/>
          <w:i w:val="false"/>
          <w:color w:val="000000"/>
          <w:sz w:val="28"/>
        </w:rPr>
        <w:t>
      7) Ауылдық мәдениет үйі ғимаратының алдындағы алаң, Баймырза ауылы, Досов көшесі, 14, шекті толу нормасы 50 адам;</w:t>
      </w:r>
    </w:p>
    <w:p>
      <w:pPr>
        <w:spacing w:after="0"/>
        <w:ind w:left="0"/>
        <w:jc w:val="both"/>
      </w:pPr>
      <w:r>
        <w:rPr>
          <w:rFonts w:ascii="Times New Roman"/>
          <w:b w:val="false"/>
          <w:i w:val="false"/>
          <w:color w:val="000000"/>
          <w:sz w:val="28"/>
        </w:rPr>
        <w:t>
      8) Бейбіт жиналыстарды өткізу үшін жүру маршруты: Баймырза ауылы, Абылай-Хан көшесінің бойымен № 34 үйден Сейфуллин көшесімен қиылысына дейін, шекті толу нормасы 50 адам;</w:t>
      </w:r>
    </w:p>
    <w:p>
      <w:pPr>
        <w:spacing w:after="0"/>
        <w:ind w:left="0"/>
        <w:jc w:val="both"/>
      </w:pPr>
      <w:r>
        <w:rPr>
          <w:rFonts w:ascii="Times New Roman"/>
          <w:b w:val="false"/>
          <w:i w:val="false"/>
          <w:color w:val="000000"/>
          <w:sz w:val="28"/>
        </w:rPr>
        <w:t>
      9) Ауылдық клуб ғимаратының алдындағы алаң, Бірсуат ауылы, Шоқан Уәлиханов көшесі, 14, шекті толу нормасы 50 адам;</w:t>
      </w:r>
    </w:p>
    <w:p>
      <w:pPr>
        <w:spacing w:after="0"/>
        <w:ind w:left="0"/>
        <w:jc w:val="both"/>
      </w:pPr>
      <w:r>
        <w:rPr>
          <w:rFonts w:ascii="Times New Roman"/>
          <w:b w:val="false"/>
          <w:i w:val="false"/>
          <w:color w:val="000000"/>
          <w:sz w:val="28"/>
        </w:rPr>
        <w:t>
      10) Бейбіт жиналыстарды өткізу үшін жүру маршруты: Бірсуат ауылы, Біржан Сал көшесінің бойымен № 28 үйден "Лаура" дүкеніне дейін, шекті толу нормасы 50 адам;</w:t>
      </w:r>
    </w:p>
    <w:p>
      <w:pPr>
        <w:spacing w:after="0"/>
        <w:ind w:left="0"/>
        <w:jc w:val="both"/>
      </w:pPr>
      <w:r>
        <w:rPr>
          <w:rFonts w:ascii="Times New Roman"/>
          <w:b w:val="false"/>
          <w:i w:val="false"/>
          <w:color w:val="000000"/>
          <w:sz w:val="28"/>
        </w:rPr>
        <w:t>
      11) Пошта ғимаратының алдындағы алаң, Уәлихан ауылы, Ленин көшесі, 5, шекті толу нормасы 50 адам;</w:t>
      </w:r>
    </w:p>
    <w:p>
      <w:pPr>
        <w:spacing w:after="0"/>
        <w:ind w:left="0"/>
        <w:jc w:val="both"/>
      </w:pPr>
      <w:r>
        <w:rPr>
          <w:rFonts w:ascii="Times New Roman"/>
          <w:b w:val="false"/>
          <w:i w:val="false"/>
          <w:color w:val="000000"/>
          <w:sz w:val="28"/>
        </w:rPr>
        <w:t>
      12) Бейбіт жиналыстарды өткізу үшін жүру маршруты: Уәлихан ауылы, Әбілқайыр Досов, 6 көшесінен Пионерская, 1 көшесіне дейін, шекті толу нормасы 50 адам;</w:t>
      </w:r>
    </w:p>
    <w:p>
      <w:pPr>
        <w:spacing w:after="0"/>
        <w:ind w:left="0"/>
        <w:jc w:val="both"/>
      </w:pPr>
      <w:r>
        <w:rPr>
          <w:rFonts w:ascii="Times New Roman"/>
          <w:b w:val="false"/>
          <w:i w:val="false"/>
          <w:color w:val="000000"/>
          <w:sz w:val="28"/>
        </w:rPr>
        <w:t>
      13) Ауылдық клуб ғимаратының алдындағы алаң, Еңбекшілдер ауылы, Орталық көшесі, 21, шекті толу нормасы 50 адам;</w:t>
      </w:r>
    </w:p>
    <w:p>
      <w:pPr>
        <w:spacing w:after="0"/>
        <w:ind w:left="0"/>
        <w:jc w:val="both"/>
      </w:pPr>
      <w:r>
        <w:rPr>
          <w:rFonts w:ascii="Times New Roman"/>
          <w:b w:val="false"/>
          <w:i w:val="false"/>
          <w:color w:val="000000"/>
          <w:sz w:val="28"/>
        </w:rPr>
        <w:t>
      14) Бейбіт жиналыстарды өткізу үшін жүру маршруты: Еңбекшілдер ауылы, Орталық көшесінің бойымен № 1 үйден ауылдық клуб ғимаратына дейін, Орталық көшесі, 21, шекті толу нормасы 50 адам;</w:t>
      </w:r>
    </w:p>
    <w:p>
      <w:pPr>
        <w:spacing w:after="0"/>
        <w:ind w:left="0"/>
        <w:jc w:val="both"/>
      </w:pPr>
      <w:r>
        <w:rPr>
          <w:rFonts w:ascii="Times New Roman"/>
          <w:b w:val="false"/>
          <w:i w:val="false"/>
          <w:color w:val="000000"/>
          <w:sz w:val="28"/>
        </w:rPr>
        <w:t>
      15) "Заозерный ауылы әкімінің аппараты" мемлекеттік мекемесі ғимаратының алдындағы алаң, Заозерный ауылы, Мөлтекаудан көшесі, 30, шекті толу нормасы 50 адам;</w:t>
      </w:r>
    </w:p>
    <w:p>
      <w:pPr>
        <w:spacing w:after="0"/>
        <w:ind w:left="0"/>
        <w:jc w:val="both"/>
      </w:pPr>
      <w:r>
        <w:rPr>
          <w:rFonts w:ascii="Times New Roman"/>
          <w:b w:val="false"/>
          <w:i w:val="false"/>
          <w:color w:val="000000"/>
          <w:sz w:val="28"/>
        </w:rPr>
        <w:t>
      16) Бейбіт жиналыстарды өткізу үшін жүру маршруты: Заозерный ауылы, Мөлтекаудан көшесінің бойымен № 5 үйден "Заозерный ауылдық округі әкімінің аппараты" мемлекеттік мекемесінің ғимаратына дейін, шекті толу нормасы 50 адам;</w:t>
      </w:r>
    </w:p>
    <w:p>
      <w:pPr>
        <w:spacing w:after="0"/>
        <w:ind w:left="0"/>
        <w:jc w:val="both"/>
      </w:pPr>
      <w:r>
        <w:rPr>
          <w:rFonts w:ascii="Times New Roman"/>
          <w:b w:val="false"/>
          <w:i w:val="false"/>
          <w:color w:val="000000"/>
          <w:sz w:val="28"/>
        </w:rPr>
        <w:t>
      17) "Заурал ауылдық округі әкімінің аппараты" мемлекеттік мекемесі ғимаратының алдындағы алаң, Заураловка ауылы, Бәйтерек көшесі, 21, шекті толу нормасы 50 адам;</w:t>
      </w:r>
    </w:p>
    <w:p>
      <w:pPr>
        <w:spacing w:after="0"/>
        <w:ind w:left="0"/>
        <w:jc w:val="both"/>
      </w:pPr>
      <w:r>
        <w:rPr>
          <w:rFonts w:ascii="Times New Roman"/>
          <w:b w:val="false"/>
          <w:i w:val="false"/>
          <w:color w:val="000000"/>
          <w:sz w:val="28"/>
        </w:rPr>
        <w:t>
      18) Бейбіт жиналыстарды өткізу үшін жүру маршруты: Заураловка ауылы, "Ақмола облысы білім басқармасының Біржан сал ауданы бойынша білім бөлімі Заураловка ауылының негізгі орта мектебі" коммуналдық мемлекеттік мекемесі ғимаратынан, Болашақ көшесі, 19 Тәуелсіздік көше арқылы "Заурал ауылдық округі әкімінің аппараты" мемлекеттік мекемесінің ғимаратына дейін, Бәйтерек көшесі, 21, шекті толу нормасы 50 адам;</w:t>
      </w:r>
    </w:p>
    <w:p>
      <w:pPr>
        <w:spacing w:after="0"/>
        <w:ind w:left="0"/>
        <w:jc w:val="both"/>
      </w:pPr>
      <w:r>
        <w:rPr>
          <w:rFonts w:ascii="Times New Roman"/>
          <w:b w:val="false"/>
          <w:i w:val="false"/>
          <w:color w:val="000000"/>
          <w:sz w:val="28"/>
        </w:rPr>
        <w:t>
      19) "Ақмола облысы білім басқармасының Біржан сал ауданы бойынша білім бөлімі Кеңащы ауылының жалпы орта білім беретін мектебі" коммуналдық мемлекеттік мекемесі ғимаратының алдындағы алаң, Кеңащы ауылы, Ақан Сері көшесі, 33, шекті толу нормасы 50 адам;</w:t>
      </w:r>
    </w:p>
    <w:p>
      <w:pPr>
        <w:spacing w:after="0"/>
        <w:ind w:left="0"/>
        <w:jc w:val="both"/>
      </w:pPr>
      <w:r>
        <w:rPr>
          <w:rFonts w:ascii="Times New Roman"/>
          <w:b w:val="false"/>
          <w:i w:val="false"/>
          <w:color w:val="000000"/>
          <w:sz w:val="28"/>
        </w:rPr>
        <w:t>
      20) Бейбіт жиналыстарды өткізу үшін жүру маршруты: Кеңащы ауылы, Біржан Сал көшесінің бойымен № 1 үйден "Ақмола облысы білім басқармасының Біржан сал ауданы бойынша білім бөлімі Кеңащы ауылының жалпы орта білім беретін мектебі" коммуналдық мемлекеттік мекемесінің ғимаратына дейін, Ақан Сері көшесі, 33, шекті толу нормасы 50 адам;</w:t>
      </w:r>
    </w:p>
    <w:p>
      <w:pPr>
        <w:spacing w:after="0"/>
        <w:ind w:left="0"/>
        <w:jc w:val="both"/>
      </w:pPr>
      <w:r>
        <w:rPr>
          <w:rFonts w:ascii="Times New Roman"/>
          <w:b w:val="false"/>
          <w:i w:val="false"/>
          <w:color w:val="000000"/>
          <w:sz w:val="28"/>
        </w:rPr>
        <w:t>
      21) "Краснофлот ауылы әкімінің аппараты" мемлекеттік мекемесі ғимаратының алдындағы алаң, Краснофлот ауылы, Еңбек көшесі, 7, шекті толу нормасы 50 адам;</w:t>
      </w:r>
    </w:p>
    <w:p>
      <w:pPr>
        <w:spacing w:after="0"/>
        <w:ind w:left="0"/>
        <w:jc w:val="both"/>
      </w:pPr>
      <w:r>
        <w:rPr>
          <w:rFonts w:ascii="Times New Roman"/>
          <w:b w:val="false"/>
          <w:i w:val="false"/>
          <w:color w:val="000000"/>
          <w:sz w:val="28"/>
        </w:rPr>
        <w:t>
      22) Бейбіт жиналыстарды өткізу үшін жүру маршруты: Краснофлот ауылы, Мектеп көшесінің бойымен № 18 үйден Орталық көшесімен қиылысына дейін, шекті толу нормасы 50 адам;</w:t>
      </w:r>
    </w:p>
    <w:p>
      <w:pPr>
        <w:spacing w:after="0"/>
        <w:ind w:left="0"/>
        <w:jc w:val="both"/>
      </w:pPr>
      <w:r>
        <w:rPr>
          <w:rFonts w:ascii="Times New Roman"/>
          <w:b w:val="false"/>
          <w:i w:val="false"/>
          <w:color w:val="000000"/>
          <w:sz w:val="28"/>
        </w:rPr>
        <w:t>
      23) Ауылдық клуб ғимаратының алдындағы алаң, Макинка ауылы, Валерий Чкалов көшесі, 75, шекті толу нормасы 50 адам;</w:t>
      </w:r>
    </w:p>
    <w:p>
      <w:pPr>
        <w:spacing w:after="0"/>
        <w:ind w:left="0"/>
        <w:jc w:val="both"/>
      </w:pPr>
      <w:r>
        <w:rPr>
          <w:rFonts w:ascii="Times New Roman"/>
          <w:b w:val="false"/>
          <w:i w:val="false"/>
          <w:color w:val="000000"/>
          <w:sz w:val="28"/>
        </w:rPr>
        <w:t>
      24) Бейбіт жиналыстарды өткізу үшін жүру маршруты: Макинка ауылы, Валерий Чкалов көшесінің бойымен ауылдық клуб ғимаратынан Киров көшесі, 80 дейін, шекті толу нормасы 50 адам;</w:t>
      </w:r>
    </w:p>
    <w:p>
      <w:pPr>
        <w:spacing w:after="0"/>
        <w:ind w:left="0"/>
        <w:jc w:val="both"/>
      </w:pPr>
      <w:r>
        <w:rPr>
          <w:rFonts w:ascii="Times New Roman"/>
          <w:b w:val="false"/>
          <w:i w:val="false"/>
          <w:color w:val="000000"/>
          <w:sz w:val="28"/>
        </w:rPr>
        <w:t>
      25) Ауылдық клуб ғимаратының алдындағы алаң, Мамай ауылы, Біржан Сал көшесі, 17, шекті толу нормасы 50 адам;</w:t>
      </w:r>
    </w:p>
    <w:p>
      <w:pPr>
        <w:spacing w:after="0"/>
        <w:ind w:left="0"/>
        <w:jc w:val="both"/>
      </w:pPr>
      <w:r>
        <w:rPr>
          <w:rFonts w:ascii="Times New Roman"/>
          <w:b w:val="false"/>
          <w:i w:val="false"/>
          <w:color w:val="000000"/>
          <w:sz w:val="28"/>
        </w:rPr>
        <w:t>
      26) Бейбіт жиналыстарды өткізу үшін жүру маршруты: Мамай ауылы, Біржан Сал көшесінің бойымен № 16 үйден Шоқан Уәлиханов көшесімен қиылысына дейін, шекті толу нормасы 50 адам;</w:t>
      </w:r>
    </w:p>
    <w:p>
      <w:pPr>
        <w:spacing w:after="0"/>
        <w:ind w:left="0"/>
        <w:jc w:val="both"/>
      </w:pPr>
      <w:r>
        <w:rPr>
          <w:rFonts w:ascii="Times New Roman"/>
          <w:b w:val="false"/>
          <w:i w:val="false"/>
          <w:color w:val="000000"/>
          <w:sz w:val="28"/>
        </w:rPr>
        <w:t>
      27) Орталық алаң, Степняк қаласы, Біржан Сал көшесі, 23, шекті толу нормасы 100 адам;</w:t>
      </w:r>
    </w:p>
    <w:p>
      <w:pPr>
        <w:spacing w:after="0"/>
        <w:ind w:left="0"/>
        <w:jc w:val="both"/>
      </w:pPr>
      <w:r>
        <w:rPr>
          <w:rFonts w:ascii="Times New Roman"/>
          <w:b w:val="false"/>
          <w:i w:val="false"/>
          <w:color w:val="000000"/>
          <w:sz w:val="28"/>
        </w:rPr>
        <w:t>
      28) Біржан сал ауданының мәдениет және тілдерді дамыту бөлімінің "Біржан сал атындағы аудандық мәдениет үйі" мемлекеттік коммуналдық қазыналық кәсіпорны ғимаратының алдындағы алаң, Степняк қаласы, Біржан Сал көшесі, 36, шекті толу нормасы 50 адам;</w:t>
      </w:r>
    </w:p>
    <w:p>
      <w:pPr>
        <w:spacing w:after="0"/>
        <w:ind w:left="0"/>
        <w:jc w:val="both"/>
      </w:pPr>
      <w:r>
        <w:rPr>
          <w:rFonts w:ascii="Times New Roman"/>
          <w:b w:val="false"/>
          <w:i w:val="false"/>
          <w:color w:val="000000"/>
          <w:sz w:val="28"/>
        </w:rPr>
        <w:t>
      29) Бейбіт жиналыстарды өткізу үшін жүру маршруты: Степняк қаласы, Кенесары Қасымов және Наурызбай батыр көшелерінің қиылысынан Наурызбай батыр көшесінің басына дейін, Наурызбай батыр және Біржан Сал көшелерінің қиылысынан Біржан Сал көшесінің басына дейін, шекті толу нормасы 100 адам;</w:t>
      </w:r>
    </w:p>
    <w:p>
      <w:pPr>
        <w:spacing w:after="0"/>
        <w:ind w:left="0"/>
        <w:jc w:val="both"/>
      </w:pPr>
      <w:r>
        <w:rPr>
          <w:rFonts w:ascii="Times New Roman"/>
          <w:b w:val="false"/>
          <w:i w:val="false"/>
          <w:color w:val="000000"/>
          <w:sz w:val="28"/>
        </w:rPr>
        <w:t>
      30) Мешіт ғимаратының алдындағы алаң, Үлгі ауылы, Ғарыбжан Каримов көшесі, 21А, шекті толу нормасы 50 адам;</w:t>
      </w:r>
    </w:p>
    <w:p>
      <w:pPr>
        <w:spacing w:after="0"/>
        <w:ind w:left="0"/>
        <w:jc w:val="both"/>
      </w:pPr>
      <w:r>
        <w:rPr>
          <w:rFonts w:ascii="Times New Roman"/>
          <w:b w:val="false"/>
          <w:i w:val="false"/>
          <w:color w:val="000000"/>
          <w:sz w:val="28"/>
        </w:rPr>
        <w:t>
      31) Бейбіт жиналыстарды өткізу үшін жүру маршруты: Үлгі ауылы, Ғарыбжан Каримов көшесінің бойымен № 1 үйден Пушкин көшесімен қиылысына дейін, шекті толу нормасы 50 адам.</w:t>
      </w:r>
    </w:p>
    <w:p>
      <w:pPr>
        <w:spacing w:after="0"/>
        <w:ind w:left="0"/>
        <w:jc w:val="both"/>
      </w:pPr>
      <w:r>
        <w:rPr>
          <w:rFonts w:ascii="Times New Roman"/>
          <w:b w:val="false"/>
          <w:i w:val="false"/>
          <w:color w:val="000000"/>
          <w:sz w:val="28"/>
        </w:rPr>
        <w:t>
      5. Жергілікті атқарушы органмен келіспей бейбіт жиналыстар ұйымдастыру және өткізу үшін арнайы орындарда киіз үйлер, шатырлар, өзге де құрылысжайлар орнатуға жол берілмейді.</w:t>
      </w:r>
    </w:p>
    <w:p>
      <w:pPr>
        <w:spacing w:after="0"/>
        <w:ind w:left="0"/>
        <w:jc w:val="both"/>
      </w:pPr>
      <w:r>
        <w:rPr>
          <w:rFonts w:ascii="Times New Roman"/>
          <w:b w:val="false"/>
          <w:i w:val="false"/>
          <w:color w:val="000000"/>
          <w:sz w:val="28"/>
        </w:rPr>
        <w:t>
      6. Дәл сол бір жерде және (немесе) дәл сол бір жүру маршруты бойынша не дәл сол бір уақытта бейбіт жиналыс өткізуге бір мезгілде бірнеше бейбіт жиналыстарды ұйымдастырушы үміткер болған жағдайда, көрсетілген орынды пайдалану кезектілігін жергілікті атқарушы орган бейбіт жиналыстарды ұйымдастырушыдан тиісті хабарламаны немесе өтінішті алған уақытын негізге ала отырып айқындайды.</w:t>
      </w:r>
    </w:p>
    <w:p>
      <w:pPr>
        <w:spacing w:after="0"/>
        <w:ind w:left="0"/>
        <w:jc w:val="both"/>
      </w:pPr>
      <w:r>
        <w:rPr>
          <w:rFonts w:ascii="Times New Roman"/>
          <w:b w:val="false"/>
          <w:i w:val="false"/>
          <w:color w:val="000000"/>
          <w:sz w:val="28"/>
        </w:rPr>
        <w:t>
      7. Әлеуметтік қашықтықты сақтау мақсатында, пикеттеуден басқа, бейбіт жиналысқа қатысатын адамдардың арасындағы ең аз жол берілетін қашықтық кемінде екі метрді құрайды.</w:t>
      </w:r>
    </w:p>
    <w:p>
      <w:pPr>
        <w:spacing w:after="0"/>
        <w:ind w:left="0"/>
        <w:jc w:val="both"/>
      </w:pPr>
      <w:r>
        <w:rPr>
          <w:rFonts w:ascii="Times New Roman"/>
          <w:b w:val="false"/>
          <w:i w:val="false"/>
          <w:color w:val="000000"/>
          <w:sz w:val="28"/>
        </w:rPr>
        <w:t>
      8. Бір қатысушы өткізетін пикеттеуді жүзеге асыратын адамдар арасындағы ең аз жол берілетін қашықтық кемінде 100 метрді құрайды.</w:t>
      </w:r>
    </w:p>
    <w:p>
      <w:pPr>
        <w:spacing w:after="0"/>
        <w:ind w:left="0"/>
        <w:jc w:val="both"/>
      </w:pPr>
      <w:r>
        <w:rPr>
          <w:rFonts w:ascii="Times New Roman"/>
          <w:b w:val="false"/>
          <w:i w:val="false"/>
          <w:color w:val="000000"/>
          <w:sz w:val="28"/>
        </w:rPr>
        <w:t>
      9. Бейбіт жиналыстар өткізілетін күні Біржан сал ауданының жергілікті уақыты бойынша сағат 9-дан ерте бастауға және сағат 20-дан кеш аяқтауға болмайды.</w:t>
      </w:r>
    </w:p>
    <w:p>
      <w:pPr>
        <w:spacing w:after="0"/>
        <w:ind w:left="0"/>
        <w:jc w:val="both"/>
      </w:pPr>
      <w:r>
        <w:rPr>
          <w:rFonts w:ascii="Times New Roman"/>
          <w:b w:val="false"/>
          <w:i w:val="false"/>
          <w:color w:val="000000"/>
          <w:sz w:val="28"/>
        </w:rPr>
        <w:t>
      10. Бейбіт жиналыстарды ұйымдастыру және өткізу үшін арнайы орындарды қоспағанда, дәл сол бір жерде дәл сол бір уақытта дәл сол бір объектіде екі және одан көп пикет өткізуге жол берілмейді.</w:t>
      </w:r>
    </w:p>
    <w:p>
      <w:pPr>
        <w:spacing w:after="0"/>
        <w:ind w:left="0"/>
        <w:jc w:val="both"/>
      </w:pPr>
      <w:r>
        <w:rPr>
          <w:rFonts w:ascii="Times New Roman"/>
          <w:b w:val="false"/>
          <w:i w:val="false"/>
          <w:color w:val="000000"/>
          <w:sz w:val="28"/>
        </w:rPr>
        <w:t>
      11. Пикеттеу ұзақтығы, бейбіт жиналыстарды ұйымдастыру және өткізу үшін арнайы орындарды қоспағанда, дәл сол бір жерде дәл сол бір объектіде күніне екі сағаттан аспауға тиіс.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Біржан сал ауданы мәслихатының</w:t>
            </w:r>
            <w:r>
              <w:br/>
            </w:r>
            <w:r>
              <w:rPr>
                <w:rFonts w:ascii="Times New Roman"/>
                <w:b w:val="false"/>
                <w:i w:val="false"/>
                <w:color w:val="000000"/>
                <w:sz w:val="20"/>
              </w:rPr>
              <w:t>2020 жылғы 23 желтоқсандағы</w:t>
            </w:r>
            <w:r>
              <w:br/>
            </w:r>
            <w:r>
              <w:rPr>
                <w:rFonts w:ascii="Times New Roman"/>
                <w:b w:val="false"/>
                <w:i w:val="false"/>
                <w:color w:val="000000"/>
                <w:sz w:val="20"/>
              </w:rPr>
              <w:t>№ С-60/5 шешіміне</w:t>
            </w:r>
            <w:r>
              <w:br/>
            </w:r>
            <w:r>
              <w:rPr>
                <w:rFonts w:ascii="Times New Roman"/>
                <w:b w:val="false"/>
                <w:i w:val="false"/>
                <w:color w:val="000000"/>
                <w:sz w:val="20"/>
              </w:rPr>
              <w:t>3-қосымша</w:t>
            </w:r>
          </w:p>
        </w:tc>
      </w:tr>
    </w:tbl>
    <w:bookmarkStart w:name="z12" w:id="8"/>
    <w:p>
      <w:pPr>
        <w:spacing w:after="0"/>
        <w:ind w:left="0"/>
        <w:jc w:val="left"/>
      </w:pPr>
      <w:r>
        <w:rPr>
          <w:rFonts w:ascii="Times New Roman"/>
          <w:b/>
          <w:i w:val="false"/>
          <w:color w:val="000000"/>
        </w:rPr>
        <w:t xml:space="preserve"> Біржан сал ауданында пикеттеуді өткізуге жол берілмейтін іргелес аумақтардың шекаралары</w:t>
      </w:r>
    </w:p>
    <w:bookmarkEnd w:id="8"/>
    <w:p>
      <w:pPr>
        <w:spacing w:after="0"/>
        <w:ind w:left="0"/>
        <w:jc w:val="both"/>
      </w:pPr>
      <w:r>
        <w:rPr>
          <w:rFonts w:ascii="Times New Roman"/>
          <w:b w:val="false"/>
          <w:i w:val="false"/>
          <w:color w:val="ff0000"/>
          <w:sz w:val="28"/>
        </w:rPr>
        <w:t xml:space="preserve">
      Ескерту. 3-қосымша жаңа редакцияда - Ақмола облысы Біржан сал ауданы мәслихатының 06.10.2022 </w:t>
      </w:r>
      <w:r>
        <w:rPr>
          <w:rFonts w:ascii="Times New Roman"/>
          <w:b w:val="false"/>
          <w:i w:val="false"/>
          <w:color w:val="ff0000"/>
          <w:sz w:val="28"/>
        </w:rPr>
        <w:t>№ С-22/2</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Біржан сал ауданының аумағында іргелес аумақтардың шекарасына 400 метрден жақын жерде пикет өткізуге жол берілмейді:</w:t>
      </w:r>
    </w:p>
    <w:p>
      <w:pPr>
        <w:spacing w:after="0"/>
        <w:ind w:left="0"/>
        <w:jc w:val="both"/>
      </w:pPr>
      <w:r>
        <w:rPr>
          <w:rFonts w:ascii="Times New Roman"/>
          <w:b w:val="false"/>
          <w:i w:val="false"/>
          <w:color w:val="000000"/>
          <w:sz w:val="28"/>
        </w:rPr>
        <w:t>
      1) жаппай жерлеу орындарында;</w:t>
      </w:r>
    </w:p>
    <w:p>
      <w:pPr>
        <w:spacing w:after="0"/>
        <w:ind w:left="0"/>
        <w:jc w:val="both"/>
      </w:pPr>
      <w:r>
        <w:rPr>
          <w:rFonts w:ascii="Times New Roman"/>
          <w:b w:val="false"/>
          <w:i w:val="false"/>
          <w:color w:val="000000"/>
          <w:sz w:val="28"/>
        </w:rPr>
        <w:t>
      2) теміржол, су, әуе және автомобиль көлігі объектілерінде және оларға іргелес жатқан аумақтарда;</w:t>
      </w:r>
    </w:p>
    <w:p>
      <w:pPr>
        <w:spacing w:after="0"/>
        <w:ind w:left="0"/>
        <w:jc w:val="both"/>
      </w:pPr>
      <w:r>
        <w:rPr>
          <w:rFonts w:ascii="Times New Roman"/>
          <w:b w:val="false"/>
          <w:i w:val="false"/>
          <w:color w:val="000000"/>
          <w:sz w:val="28"/>
        </w:rPr>
        <w:t>
      3) мемлекеттің қорғаныс қабілетін, қауіпсіздігін және халықтың тыныс-тіршілігін қамтамасыз ететін ұйымдарға іргелес жатқан аумақтарда;</w:t>
      </w:r>
    </w:p>
    <w:p>
      <w:pPr>
        <w:spacing w:after="0"/>
        <w:ind w:left="0"/>
        <w:jc w:val="both"/>
      </w:pPr>
      <w:r>
        <w:rPr>
          <w:rFonts w:ascii="Times New Roman"/>
          <w:b w:val="false"/>
          <w:i w:val="false"/>
          <w:color w:val="000000"/>
          <w:sz w:val="28"/>
        </w:rPr>
        <w:t>
      4) қауіпті өндірістік объектілерге және пайдалануы арнайы қауіпсіздік техникасы қағидаларын сақтауды талап ететін өзге де объектілерге іргелес жатқан аумақтарда;</w:t>
      </w:r>
    </w:p>
    <w:p>
      <w:pPr>
        <w:spacing w:after="0"/>
        <w:ind w:left="0"/>
        <w:jc w:val="both"/>
      </w:pPr>
      <w:r>
        <w:rPr>
          <w:rFonts w:ascii="Times New Roman"/>
          <w:b w:val="false"/>
          <w:i w:val="false"/>
          <w:color w:val="000000"/>
          <w:sz w:val="28"/>
        </w:rPr>
        <w:t>
      5) магистральдық теміржол желілерінде, магистральдық құбыржолдарда, ұлттық электр желісінде, магистральдық байланыс желілерінде және оларға іргелес жатқан аумақтарда.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