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d631" w14:textId="930d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ы Воробьевка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Журавлевка ауылдық округі әкімінің 2020 жылғы 16 қарашадағы № 2 шешімі. Ақмола облысының Әділет департаментінде 2020 жылғы 20 қарашада № 816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ның 2018 жылғы 5 қазандағы қорытындысы негізінде, Журавлевка ауылдық округінің әкімі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ұланды ауданы Воробьевка ауылының көшелері қайта ат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лань көшесі Сарыарқа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зерная көшесі Жастар көшесі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уравлевка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Гильгенбер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