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4ccf" w14:textId="8a5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25 желтоқсандағы № 71/2 шешімі. Ақмола облысының Әділет департаментінде 2021 жылғы 18 қаңтарда № 8325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67 669,6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31 677,9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344 986,5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315 870,5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355 986,5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Волгодонов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278 350,2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280 627,7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171 211,7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168 447,7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21 408,4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24 880,8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26 573,8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кент, ауылдық округтер бюджет түсімдерінің құрамында аудандық бюджеттен 237 663,0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14 743,0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19 566,0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9 884,0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21 658,0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18 940,0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19 109,0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25 319,0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22 499,0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округіне – 17 886,0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14 698,0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Сарыоба ауылдық округіне – 16 415,0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17 768,0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19 178,0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Волгодонов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Аршалы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 мен мемлекеттік қызметшілердің біліктілігін арттыру қызметтеріне ақы төлеу (әкім)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округіне сорғы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ауылының су тегеурінді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жолдарын қысқы уақытта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 жолдарын қысқы уақытта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ауылының сорғы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станциясындағы су құбыры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Аршалы ауданы Қостомар ауылындағы кентішілік автомобиль жолдарды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мемлекеттік қызметшілерге еңбекақы төлеуге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