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d41a" w14:textId="470d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2020 жылғы 23 желтоқсандағы № 70/5 шешімі. Ақмола облысының Әділет департаментінде 2020 жылғы 29 желтоқсанда № 8272 болып тіркелді. Күші жойылды - Ақмола облысы Аршалы аудандық мәслихатының 2023 жылғы 20 желтоқсандағы № 10/3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20.12.2023 </w:t>
      </w:r>
      <w:r>
        <w:rPr>
          <w:rFonts w:ascii="Times New Roman"/>
          <w:b w:val="false"/>
          <w:i w:val="false"/>
          <w:color w:val="ff0000"/>
          <w:sz w:val="28"/>
        </w:rPr>
        <w:t>№ 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Аршалы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Аршалы аудандық мәслихатының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Аршалы аудандық мәслихатының 16.01.2023 </w:t>
      </w:r>
      <w:r>
        <w:rPr>
          <w:rFonts w:ascii="Times New Roman"/>
          <w:b w:val="false"/>
          <w:i w:val="false"/>
          <w:color w:val="ff0000"/>
          <w:sz w:val="28"/>
        </w:rPr>
        <w:t>№ 37/5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Аршалы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Start w:name="z7"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Аршалы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"Аршалы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8" w:id="6"/>
    <w:p>
      <w:pPr>
        <w:spacing w:after="0"/>
        <w:ind w:left="0"/>
        <w:jc w:val="both"/>
      </w:pPr>
      <w:r>
        <w:rPr>
          <w:rFonts w:ascii="Times New Roman"/>
          <w:b w:val="false"/>
          <w:i w:val="false"/>
          <w:color w:val="000000"/>
          <w:sz w:val="28"/>
        </w:rPr>
        <w:t>
      3. Осы Қағидалар Аршалы ауданының аумағында тұрақты тұратын тұлғаларға таратылады.</w:t>
      </w:r>
    </w:p>
    <w:bookmarkEnd w:id="6"/>
    <w:bookmarkStart w:name="z9" w:id="7"/>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айқылданған тәртіпте көрсетіледі.</w:t>
      </w:r>
    </w:p>
    <w:bookmarkEnd w:id="8"/>
    <w:bookmarkStart w:name="z11" w:id="9"/>
    <w:p>
      <w:pPr>
        <w:spacing w:after="0"/>
        <w:ind w:left="0"/>
        <w:jc w:val="both"/>
      </w:pPr>
      <w:r>
        <w:rPr>
          <w:rFonts w:ascii="Times New Roman"/>
          <w:b w:val="false"/>
          <w:i w:val="false"/>
          <w:color w:val="000000"/>
          <w:sz w:val="28"/>
        </w:rPr>
        <w:t>
      6. Әлеуметтiк көмек бiр рет және (немесе) мерзiмдi (ай сайын) көрсетiледi.</w:t>
      </w:r>
    </w:p>
    <w:bookmarkEnd w:id="9"/>
    <w:bookmarkStart w:name="z12" w:id="1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мөлшерін белгілеу тәртібі</w:t>
      </w:r>
    </w:p>
    <w:bookmarkEnd w:id="10"/>
    <w:bookmarkStart w:name="z13" w:id="11"/>
    <w:p>
      <w:pPr>
        <w:spacing w:after="0"/>
        <w:ind w:left="0"/>
        <w:jc w:val="both"/>
      </w:pPr>
      <w:r>
        <w:rPr>
          <w:rFonts w:ascii="Times New Roman"/>
          <w:b w:val="false"/>
          <w:i w:val="false"/>
          <w:color w:val="000000"/>
          <w:sz w:val="28"/>
        </w:rPr>
        <w:t>
      7. Мереке күндерге әлеуметтік көмек азаматтардың келесі санаттарына ақшалай төлемдер түрінде бір рет көрсетіледі: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w:t>
      </w:r>
    </w:p>
    <w:p>
      <w:pPr>
        <w:spacing w:after="0"/>
        <w:ind w:left="0"/>
        <w:jc w:val="both"/>
      </w:pPr>
      <w:r>
        <w:rPr>
          <w:rFonts w:ascii="Times New Roman"/>
          <w:b w:val="false"/>
          <w:i w:val="false"/>
          <w:color w:val="000000"/>
          <w:sz w:val="28"/>
        </w:rPr>
        <w:t>
      2) 26 сәуір – Чернобыль атом электр станциясының апаттарын жоюды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қатысқан адамдарға – 5 (бес) айлық есептік көрсеткіш;</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екінші рет некеге тұрмаған зайыбына (жұбайына) – 5 (бес) айлық есептік көрсеткіш;</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(отбасыларға) – 5 (бес)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зейнетақының ең төменгі және ең төменгі мөлшерінен төмен зейнеткерлерге – 2 (екі) айлық есептік көрсеткіш;</w:t>
      </w:r>
    </w:p>
    <w:p>
      <w:pPr>
        <w:spacing w:after="0"/>
        <w:ind w:left="0"/>
        <w:jc w:val="both"/>
      </w:pPr>
      <w:r>
        <w:rPr>
          <w:rFonts w:ascii="Times New Roman"/>
          <w:b w:val="false"/>
          <w:i w:val="false"/>
          <w:color w:val="000000"/>
          <w:sz w:val="28"/>
        </w:rPr>
        <w:t>
      6) қазан айының екінші жексенбі – Қазақстан Республикасының Мүгедектiгі бар адамдар күні:</w:t>
      </w:r>
    </w:p>
    <w:p>
      <w:pPr>
        <w:spacing w:after="0"/>
        <w:ind w:left="0"/>
        <w:jc w:val="both"/>
      </w:pPr>
      <w:r>
        <w:rPr>
          <w:rFonts w:ascii="Times New Roman"/>
          <w:b w:val="false"/>
          <w:i w:val="false"/>
          <w:color w:val="000000"/>
          <w:sz w:val="28"/>
        </w:rPr>
        <w:t>
      барлық топтағы мүгедектігі бар адамдарға – 2 (екі) айлық есептік көрсеткіш;</w:t>
      </w:r>
    </w:p>
    <w:p>
      <w:pPr>
        <w:spacing w:after="0"/>
        <w:ind w:left="0"/>
        <w:jc w:val="both"/>
      </w:pPr>
      <w:r>
        <w:rPr>
          <w:rFonts w:ascii="Times New Roman"/>
          <w:b w:val="false"/>
          <w:i w:val="false"/>
          <w:color w:val="000000"/>
          <w:sz w:val="28"/>
        </w:rPr>
        <w:t>
      мүгедектігі бар балаларға – 2 (екі) айлық есептік көрсеткіш;</w:t>
      </w:r>
    </w:p>
    <w:p>
      <w:pPr>
        <w:spacing w:after="0"/>
        <w:ind w:left="0"/>
        <w:jc w:val="both"/>
      </w:pPr>
      <w:r>
        <w:rPr>
          <w:rFonts w:ascii="Times New Roman"/>
          <w:b w:val="false"/>
          <w:i w:val="false"/>
          <w:color w:val="000000"/>
          <w:sz w:val="28"/>
        </w:rPr>
        <w:t>
      7)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желтоқсанда оқиғаларға қатысқан адамдарға "</w:t>
      </w:r>
      <w:r>
        <w:rPr>
          <w:rFonts w:ascii="Times New Roman"/>
          <w:b w:val="false"/>
          <w:i w:val="false"/>
          <w:color w:val="000000"/>
          <w:sz w:val="28"/>
        </w:rPr>
        <w:t>Жаппай саяси</w:t>
      </w:r>
      <w:r>
        <w:rPr>
          <w:rFonts w:ascii="Times New Roman"/>
          <w:b w:val="false"/>
          <w:i w:val="false"/>
          <w:color w:val="000000"/>
          <w:sz w:val="28"/>
        </w:rPr>
        <w:t xml:space="preserve"> қуғын-сүргiндер құрбандарын ақтау туралы" Қазақстан Республикасының Заңында белгіленген тәртіпте – 5 (бес) айлық есептік көрсеткіш;</w:t>
      </w:r>
    </w:p>
    <w:p>
      <w:pPr>
        <w:spacing w:after="0"/>
        <w:ind w:left="0"/>
        <w:jc w:val="both"/>
      </w:pPr>
      <w:r>
        <w:rPr>
          <w:rFonts w:ascii="Times New Roman"/>
          <w:b w:val="false"/>
          <w:i w:val="false"/>
          <w:color w:val="000000"/>
          <w:sz w:val="28"/>
        </w:rPr>
        <w:t>
      саяси қуғын-сүргін құрбандарына, саяси қуғын-сүргіннен зардап шеккен, мүгедектігі бар немесе зейнеткер болып табылатын адамдарға – 5 (бес) айлық есептік көрсеткіш.</w:t>
      </w:r>
    </w:p>
    <w:bookmarkStart w:name="z14" w:id="12"/>
    <w:p>
      <w:pPr>
        <w:spacing w:after="0"/>
        <w:ind w:left="0"/>
        <w:jc w:val="both"/>
      </w:pPr>
      <w:r>
        <w:rPr>
          <w:rFonts w:ascii="Times New Roman"/>
          <w:b w:val="false"/>
          <w:i w:val="false"/>
          <w:color w:val="000000"/>
          <w:sz w:val="28"/>
        </w:rPr>
        <w:t>
      8. Әлеуметтік көмек мұқтаж азаматтардың өмірлік қиын жағдайға тап болған жекелеген санаттарына өтініш бойынша бір рет немесе мерзімді (ай сайын) көрсетіледі:</w:t>
      </w:r>
    </w:p>
    <w:bookmarkEnd w:id="1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туындағаннан кейін, үш айдан кешіктірмей, жан басына шаққандағы орташа табысын есепке алмай – 25 (жиырма бес) айлық есептік көрсеткіш, бір рет;</w:t>
      </w:r>
    </w:p>
    <w:p>
      <w:pPr>
        <w:spacing w:after="0"/>
        <w:ind w:left="0"/>
        <w:jc w:val="both"/>
      </w:pPr>
      <w:r>
        <w:rPr>
          <w:rFonts w:ascii="Times New Roman"/>
          <w:b w:val="false"/>
          <w:i w:val="false"/>
          <w:color w:val="000000"/>
          <w:sz w:val="28"/>
        </w:rPr>
        <w:t>
      2) әлеуметтік мәні бар аурулармен ауыратын азаматтарға (туберкулез) уәкілетті ұйымның тізімі және ауруды растайтын анықтама негізінде өтініш бермей – алты ай ішінде 10 (он) айлық есептік көрсеткіш, ай сайын;</w:t>
      </w:r>
    </w:p>
    <w:p>
      <w:pPr>
        <w:spacing w:after="0"/>
        <w:ind w:left="0"/>
        <w:jc w:val="both"/>
      </w:pPr>
      <w:r>
        <w:rPr>
          <w:rFonts w:ascii="Times New Roman"/>
          <w:b w:val="false"/>
          <w:i w:val="false"/>
          <w:color w:val="000000"/>
          <w:sz w:val="28"/>
        </w:rPr>
        <w:t>
      3) әлеуметтік мәні бар аурулармен ауыратын азаматтарға (адамның иммунитет тапшылығы вирусы (АИВ) тудыратын ауру) дәрігерлік консультациялық комиссия қорытындысы негізінде, жан басына шаққандағы орташа табысын есепке алмай – 15 (он бес) айлық есептік көрсеткіш мөлшерінде, бір рет;</w:t>
      </w:r>
    </w:p>
    <w:p>
      <w:pPr>
        <w:spacing w:after="0"/>
        <w:ind w:left="0"/>
        <w:jc w:val="both"/>
      </w:pPr>
      <w:r>
        <w:rPr>
          <w:rFonts w:ascii="Times New Roman"/>
          <w:b w:val="false"/>
          <w:i w:val="false"/>
          <w:color w:val="000000"/>
          <w:sz w:val="28"/>
        </w:rPr>
        <w:t>
      4) денсаулық сақтау ұйымдарында есепте тұрған адамның иммун тапшылығы вирусынан (АИТВ) туындаған аурумен ауыратын балалардың ата-аналарына немесе өзге де заңды өкілдеріне, дәрігерлік-консультациялық комиссияның қорытындысы негізінде, жан басына шаққандағы орташа табысын есепке алмай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5) әлеуметтік мәні бар аурулармен ауыратын азаматтарға (қатерлі ісіктер) дәрігерлік консультациялық комиссия қорытындысы негізінде, жан басына шаққандағы орташа табысын есепке алмай – 15 (он бес) айлық есептік көрсеткіш, жыл сайын;</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Заңының күші қолданылатын басқа да адамдарға, еңбек ардагерлеріне, зейнеткерлік жасына жеткен адамдарға, барлық топтағы мүгедектігі бар адамдарға, мүгедектігі бар балаларға, "Алтын алқа", "Күміс алқа" алқаларымен марапатталған көп балалы аналарға, мүгедектігі бар балалардың, он сегіз жасқа дейінгі төрт және одан да көп балалары бар көп балалы отбасылардың және он сегіз жасқа дейінгі көп балалы отбасылардан шыққан балалардың ата-анасының (заңды өкілінің) біреуіне – алушының мәртебесін растайтын құжаттың түпнұсқасын ұсынған кезде, қала маңындағы жолаушылар көлігінің маршруттарында жол жүру ақысын төлеуден босату түрінде;</w:t>
      </w:r>
    </w:p>
    <w:p>
      <w:pPr>
        <w:spacing w:after="0"/>
        <w:ind w:left="0"/>
        <w:jc w:val="both"/>
      </w:pPr>
      <w:r>
        <w:rPr>
          <w:rFonts w:ascii="Times New Roman"/>
          <w:b w:val="false"/>
          <w:i w:val="false"/>
          <w:color w:val="000000"/>
          <w:sz w:val="28"/>
        </w:rPr>
        <w:t>
      7) техникалық және кәсіптік білім беру ұйымдарында күндізгі оқу нысаны бойынша ақылы негізде білім алатын ауылдық жерде тұратын аз қамтылған және көп балалы отбасылардан шыққан студент, аудан әкімі және жұмыс беруші арасында жасалған шарттың нотариалды куәландырылған көшірмесі, оқу орнынан анықтама, өтініш берушінің (отбасының) атаулы әлеуметтік көмек алушыларға жататындығын растайтын анықтама немесе көп балалы отбасының мәртебесін растайтын құжаттың көшірмесі негізінде жылына бір рет жылдық оқудың жүз пайыз құны мөлшерінде ақы төлеуге;</w:t>
      </w:r>
    </w:p>
    <w:p>
      <w:pPr>
        <w:spacing w:after="0"/>
        <w:ind w:left="0"/>
        <w:jc w:val="both"/>
      </w:pPr>
      <w:r>
        <w:rPr>
          <w:rFonts w:ascii="Times New Roman"/>
          <w:b w:val="false"/>
          <w:i w:val="false"/>
          <w:color w:val="000000"/>
          <w:sz w:val="28"/>
        </w:rPr>
        <w:t>
      8) ауылдық жерде тұратын, жоғары медициналық оқу орындарында күндізгі оқу нысаны бойынша ақылы негізде оқитын аз қамтылған және көп балалы отбасылар қатарындағы студенттерге жылына бір рет оқу орнымен жасалған шарттың нотариалды куәландырылған көшірмесі, аудан әкімі, студент және жұмыс берушінің арасында жасалған нотариалды куәландырған шарттың көшірмесі, оқу орнынан анықтама, өтініш берушінің (отбасының) атаулы әлеуметтік көмек алушыларға тиесілігін растайтын анықтама немесе көп балалы отбасының мәртебесін растайтын құжаттың көшірмесі негізінде жылдық оқудың жүз пайыздық құны мөлшерінде;</w:t>
      </w:r>
    </w:p>
    <w:p>
      <w:pPr>
        <w:spacing w:after="0"/>
        <w:ind w:left="0"/>
        <w:jc w:val="both"/>
      </w:pPr>
      <w:r>
        <w:rPr>
          <w:rFonts w:ascii="Times New Roman"/>
          <w:b w:val="false"/>
          <w:i w:val="false"/>
          <w:color w:val="000000"/>
          <w:sz w:val="28"/>
        </w:rPr>
        <w:t>
      9)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шығыстарына – 100 (жүз) пайыз, ай сайын;</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тұрған адамдарға алты айдан кешіктірмей, босату туралы анықтама беру бойынша, жан басына шаққандағы орташа табысын есепке алмай –15 (он бес) айлық есептік көрсеткіш, бір рет;</w:t>
      </w:r>
    </w:p>
    <w:p>
      <w:pPr>
        <w:spacing w:after="0"/>
        <w:ind w:left="0"/>
        <w:jc w:val="both"/>
      </w:pPr>
      <w:r>
        <w:rPr>
          <w:rFonts w:ascii="Times New Roman"/>
          <w:b w:val="false"/>
          <w:i w:val="false"/>
          <w:color w:val="000000"/>
          <w:sz w:val="28"/>
        </w:rPr>
        <w:t>
      11) күнкөріс деңгейінен төмен табысы бар, өмірлік қиын жағдайға тап болған азаматтарға (отбасыларға) – 15 (он бес) айлық есептік көрсеткіш, бір рет.</w:t>
      </w:r>
    </w:p>
    <w:bookmarkStart w:name="z15" w:id="1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3"/>
    <w:bookmarkStart w:name="z16" w:id="14"/>
    <w:p>
      <w:pPr>
        <w:spacing w:after="0"/>
        <w:ind w:left="0"/>
        <w:jc w:val="both"/>
      </w:pPr>
      <w:r>
        <w:rPr>
          <w:rFonts w:ascii="Times New Roman"/>
          <w:b w:val="false"/>
          <w:i w:val="false"/>
          <w:color w:val="000000"/>
          <w:sz w:val="28"/>
        </w:rPr>
        <w:t>
      10. Мерекелік күндерге әлеуметтік көмек алушылардан өтініштер талап етілмей уәкілетті ұйымның ұсынымы бойынша жергілікті атқарушы орган бекітетін тізім бойынша көрсетіледі.</w:t>
      </w:r>
    </w:p>
    <w:bookmarkEnd w:id="14"/>
    <w:bookmarkStart w:name="z17" w:id="15"/>
    <w:p>
      <w:pPr>
        <w:spacing w:after="0"/>
        <w:ind w:left="0"/>
        <w:jc w:val="both"/>
      </w:pPr>
      <w:r>
        <w:rPr>
          <w:rFonts w:ascii="Times New Roman"/>
          <w:b w:val="false"/>
          <w:i w:val="false"/>
          <w:color w:val="000000"/>
          <w:sz w:val="28"/>
        </w:rPr>
        <w:t>
      11. Әлеуметтік көмек ұсынуға шығыстарды қаржыландыру Аршалы ауданының бюджетінде көзделген ағымдағы қаржы жылына арналған қаражат шегінде жүзеге асырылады.</w:t>
      </w:r>
    </w:p>
    <w:bookmarkEnd w:id="15"/>
    <w:bookmarkStart w:name="z18" w:id="16"/>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19" w:id="17"/>
    <w:p>
      <w:pPr>
        <w:spacing w:after="0"/>
        <w:ind w:left="0"/>
        <w:jc w:val="left"/>
      </w:pPr>
      <w:r>
        <w:rPr>
          <w:rFonts w:ascii="Times New Roman"/>
          <w:b/>
          <w:i w:val="false"/>
          <w:color w:val="000000"/>
        </w:rPr>
        <w:t xml:space="preserve"> 3-тарау. Қорытынды ереже</w:t>
      </w:r>
    </w:p>
    <w:bookmarkEnd w:id="17"/>
    <w:bookmarkStart w:name="z20" w:id="18"/>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70/5 шешіміне</w:t>
            </w:r>
            <w:r>
              <w:br/>
            </w:r>
            <w:r>
              <w:rPr>
                <w:rFonts w:ascii="Times New Roman"/>
                <w:b w:val="false"/>
                <w:i w:val="false"/>
                <w:color w:val="000000"/>
                <w:sz w:val="20"/>
              </w:rPr>
              <w:t>қосымша</w:t>
            </w:r>
          </w:p>
        </w:tc>
      </w:tr>
    </w:tbl>
    <w:bookmarkStart w:name="z33" w:id="19"/>
    <w:p>
      <w:pPr>
        <w:spacing w:after="0"/>
        <w:ind w:left="0"/>
        <w:jc w:val="left"/>
      </w:pPr>
      <w:r>
        <w:rPr>
          <w:rFonts w:ascii="Times New Roman"/>
          <w:b/>
          <w:i w:val="false"/>
          <w:color w:val="000000"/>
        </w:rPr>
        <w:t xml:space="preserve"> Аршалы аудандық мәслихатының күші жойылды деп танылған шешімдерінің тізбесі</w:t>
      </w:r>
    </w:p>
    <w:bookmarkEnd w:id="19"/>
    <w:bookmarkStart w:name="z34" w:id="20"/>
    <w:p>
      <w:pPr>
        <w:spacing w:after="0"/>
        <w:ind w:left="0"/>
        <w:jc w:val="both"/>
      </w:pPr>
      <w:r>
        <w:rPr>
          <w:rFonts w:ascii="Times New Roman"/>
          <w:b w:val="false"/>
          <w:i w:val="false"/>
          <w:color w:val="000000"/>
          <w:sz w:val="28"/>
        </w:rPr>
        <w:t xml:space="preserve">
      1. Аршалы аудандық мәслихатының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2013 жылғы 20 тамыздағы № 18/2 (Нормативтік құқықтық актілерді мемлекеттік тіркеу тізілімінде № 3801 тіркелген, 2013 жылғы 27 қыркүйекте "Аршалы айнасы", "Вперед"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5" w:id="21"/>
    <w:p>
      <w:pPr>
        <w:spacing w:after="0"/>
        <w:ind w:left="0"/>
        <w:jc w:val="both"/>
      </w:pPr>
      <w:r>
        <w:rPr>
          <w:rFonts w:ascii="Times New Roman"/>
          <w:b w:val="false"/>
          <w:i w:val="false"/>
          <w:color w:val="000000"/>
          <w:sz w:val="28"/>
        </w:rPr>
        <w:t xml:space="preserve">
      2.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өзгерістер енгізу туралы" 2014 жылғы 27 тамыздағы № 31/4 (Нормативтік құқықтық актілерді мемлекеттік тіркеу тізілімінде № 4354 тіркелген, 2014 жылғы 26 қыркүйекте "Аршалы айнасы", "Вперед"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36" w:id="22"/>
    <w:p>
      <w:pPr>
        <w:spacing w:after="0"/>
        <w:ind w:left="0"/>
        <w:jc w:val="both"/>
      </w:pPr>
      <w:r>
        <w:rPr>
          <w:rFonts w:ascii="Times New Roman"/>
          <w:b w:val="false"/>
          <w:i w:val="false"/>
          <w:color w:val="000000"/>
          <w:sz w:val="28"/>
        </w:rPr>
        <w:t xml:space="preserve">
      3.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толықтыру енгізу туралы" 2015 жылғы 03 тамыздағы № 44/5 (Нормативтік құқықтық актілерді мемлекеттік тіркеу тізілімінде № 4962 тіркелген, 2015 жылғы 11 қыркүйекте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37" w:id="23"/>
    <w:p>
      <w:pPr>
        <w:spacing w:after="0"/>
        <w:ind w:left="0"/>
        <w:jc w:val="both"/>
      </w:pPr>
      <w:r>
        <w:rPr>
          <w:rFonts w:ascii="Times New Roman"/>
          <w:b w:val="false"/>
          <w:i w:val="false"/>
          <w:color w:val="000000"/>
          <w:sz w:val="28"/>
        </w:rPr>
        <w:t xml:space="preserve">
      4.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 енгізу туралы" 2015 жылғы 11 қарашадағы № 46/2 (Нормативтік құқықтық актілерді мемлекеттік тіркеу тізілімінде № 5108 тіркелген, 2015 жылғы 15 желтоқсанда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38" w:id="24"/>
    <w:p>
      <w:pPr>
        <w:spacing w:after="0"/>
        <w:ind w:left="0"/>
        <w:jc w:val="both"/>
      </w:pPr>
      <w:r>
        <w:rPr>
          <w:rFonts w:ascii="Times New Roman"/>
          <w:b w:val="false"/>
          <w:i w:val="false"/>
          <w:color w:val="000000"/>
          <w:sz w:val="28"/>
        </w:rPr>
        <w:t xml:space="preserve">
      5.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өзгерістер енгізу туралы" 2016 жылғы 24 мамырдағы № 5/5 (Нормативтік құқықтық актілерді мемлекеттік тіркеу тізілімінде № 5427 тіркелген, 2016 жылғы 04 шілдеде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39" w:id="25"/>
    <w:p>
      <w:pPr>
        <w:spacing w:after="0"/>
        <w:ind w:left="0"/>
        <w:jc w:val="both"/>
      </w:pPr>
      <w:r>
        <w:rPr>
          <w:rFonts w:ascii="Times New Roman"/>
          <w:b w:val="false"/>
          <w:i w:val="false"/>
          <w:color w:val="000000"/>
          <w:sz w:val="28"/>
        </w:rPr>
        <w:t xml:space="preserve">
      6.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 енгізу туралы" 2016 жылғы 26 тамыздағы № 7/2 (Нормативтік құқықтық актілерді мемлекеттік тіркеу тізілімінде № 5543 тіркелген, 2016 жылғы 06 қазанда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xml:space="preserve">
      7.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толықтыру енгізу туралы" 2018 жылғы 15 наурыздағы № 23/9 (Нормативтік құқықтық актілерді мемлекеттік тіркеу тізілімінде № 6489 тіркелген, 2018 жылғы 09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6"/>
    <w:bookmarkStart w:name="z41" w:id="27"/>
    <w:p>
      <w:pPr>
        <w:spacing w:after="0"/>
        <w:ind w:left="0"/>
        <w:jc w:val="both"/>
      </w:pPr>
      <w:r>
        <w:rPr>
          <w:rFonts w:ascii="Times New Roman"/>
          <w:b w:val="false"/>
          <w:i w:val="false"/>
          <w:color w:val="000000"/>
          <w:sz w:val="28"/>
        </w:rPr>
        <w:t xml:space="preserve">
      8.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 пен толықтыру енгізу туралы" 2018 жылғы 11 қазандағы № 28/2 (Нормативтік құқықтық актілерді мемлекеттік тіркеу тізілімінде № 6816 тіркелген, 2018 жылғы 01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7"/>
    <w:bookmarkStart w:name="z42" w:id="28"/>
    <w:p>
      <w:pPr>
        <w:spacing w:after="0"/>
        <w:ind w:left="0"/>
        <w:jc w:val="both"/>
      </w:pPr>
      <w:r>
        <w:rPr>
          <w:rFonts w:ascii="Times New Roman"/>
          <w:b w:val="false"/>
          <w:i w:val="false"/>
          <w:color w:val="000000"/>
          <w:sz w:val="28"/>
        </w:rPr>
        <w:t xml:space="preserve">
      9. Аршалы аудандық мәслихатының "Аршалы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толықтыру енгізу туралы" 2019 жылғы 04 ақпандағы № 36/2 (Нормативтік құқықтық актілерді мемлекеттік тіркеу тізілімінде № 7064 тіркелген, 2019 жылғы 12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