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28743" w14:textId="d92874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Аршалы аудандық мәслихатының 2019 жылғы 24 желтоқсандағы № 48/2 "2020-2022 жылдарға арналған аудандық бюджет туралы" шешіміне өзгерістер енгізу туралы</w:t>
      </w:r>
    </w:p>
    <w:p>
      <w:pPr>
        <w:spacing w:after="0"/>
        <w:ind w:left="0"/>
        <w:jc w:val="both"/>
      </w:pPr>
      <w:r>
        <w:rPr>
          <w:rFonts w:ascii="Times New Roman"/>
          <w:b w:val="false"/>
          <w:i w:val="false"/>
          <w:color w:val="000000"/>
          <w:sz w:val="28"/>
        </w:rPr>
        <w:t>Ақмола облысы Аршалы аудандық мәслихатының 2020 жылғы 14 желтоқсандағы № 69/2 шешімі. Ақмола облысының Әділет департаментінде 2020 жылғы 15 желтоқсанда № 8242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106</w:t>
      </w:r>
      <w:r>
        <w:rPr>
          <w:rFonts w:ascii="Times New Roman"/>
          <w:b w:val="false"/>
          <w:i w:val="false"/>
          <w:color w:val="000000"/>
          <w:sz w:val="28"/>
        </w:rPr>
        <w:t xml:space="preserve">, </w:t>
      </w:r>
      <w:r>
        <w:rPr>
          <w:rFonts w:ascii="Times New Roman"/>
          <w:b w:val="false"/>
          <w:i w:val="false"/>
          <w:color w:val="000000"/>
          <w:sz w:val="28"/>
        </w:rPr>
        <w:t>111 баптарына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 бабының 1 тармағының </w:t>
      </w:r>
      <w:r>
        <w:rPr>
          <w:rFonts w:ascii="Times New Roman"/>
          <w:b w:val="false"/>
          <w:i w:val="false"/>
          <w:color w:val="000000"/>
          <w:sz w:val="28"/>
        </w:rPr>
        <w:t>1) тармақшасына</w:t>
      </w:r>
      <w:r>
        <w:rPr>
          <w:rFonts w:ascii="Times New Roman"/>
          <w:b w:val="false"/>
          <w:i w:val="false"/>
          <w:color w:val="000000"/>
          <w:sz w:val="28"/>
        </w:rPr>
        <w:t xml:space="preserve"> сәйкес, Аршалы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Аршалы аудандық мәслихатының "2020-2022 жылдарға арналған аудандық бюджет туралы" 2019 жылғы 24 желтоқсандағы № 48/2 (Нормативтік құқықтық актілерді мемлекеттік тіркеу тізілімінде № 7654 тіркелген, 2020 жылғы 21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жаңа редакцияда баяндалсын:</w:t>
      </w:r>
    </w:p>
    <w:p>
      <w:pPr>
        <w:spacing w:after="0"/>
        <w:ind w:left="0"/>
        <w:jc w:val="both"/>
      </w:pPr>
      <w:r>
        <w:rPr>
          <w:rFonts w:ascii="Times New Roman"/>
          <w:b w:val="false"/>
          <w:i w:val="false"/>
          <w:color w:val="000000"/>
          <w:sz w:val="28"/>
        </w:rPr>
        <w:t>
      "1. 2020-2022 жылдарға арналған аудандық бюджет тиісінше 1, 2, 3 қосымшаларға сәйкес, соның ішінде 2020 жылға келесі көлемдерде бекітілсін:</w:t>
      </w:r>
    </w:p>
    <w:p>
      <w:pPr>
        <w:spacing w:after="0"/>
        <w:ind w:left="0"/>
        <w:jc w:val="both"/>
      </w:pPr>
      <w:r>
        <w:rPr>
          <w:rFonts w:ascii="Times New Roman"/>
          <w:b w:val="false"/>
          <w:i w:val="false"/>
          <w:color w:val="000000"/>
          <w:sz w:val="28"/>
        </w:rPr>
        <w:t>
      1) кірістер – 9 341 643,1 мың теңге, соның ішінде:</w:t>
      </w:r>
    </w:p>
    <w:p>
      <w:pPr>
        <w:spacing w:after="0"/>
        <w:ind w:left="0"/>
        <w:jc w:val="both"/>
      </w:pPr>
      <w:r>
        <w:rPr>
          <w:rFonts w:ascii="Times New Roman"/>
          <w:b w:val="false"/>
          <w:i w:val="false"/>
          <w:color w:val="000000"/>
          <w:sz w:val="28"/>
        </w:rPr>
        <w:t>
      салықтық түсімдер – 1 377 918,0 мың теңге;</w:t>
      </w:r>
    </w:p>
    <w:p>
      <w:pPr>
        <w:spacing w:after="0"/>
        <w:ind w:left="0"/>
        <w:jc w:val="both"/>
      </w:pPr>
      <w:r>
        <w:rPr>
          <w:rFonts w:ascii="Times New Roman"/>
          <w:b w:val="false"/>
          <w:i w:val="false"/>
          <w:color w:val="000000"/>
          <w:sz w:val="28"/>
        </w:rPr>
        <w:t>
      салықтық емес түсімдер – 8 166,0 мың теңге;</w:t>
      </w:r>
    </w:p>
    <w:p>
      <w:pPr>
        <w:spacing w:after="0"/>
        <w:ind w:left="0"/>
        <w:jc w:val="both"/>
      </w:pPr>
      <w:r>
        <w:rPr>
          <w:rFonts w:ascii="Times New Roman"/>
          <w:b w:val="false"/>
          <w:i w:val="false"/>
          <w:color w:val="000000"/>
          <w:sz w:val="28"/>
        </w:rPr>
        <w:t>
      негізгі капиталды сатудан түсетін түсімдер – 242 850,8 мың теңге;</w:t>
      </w:r>
    </w:p>
    <w:p>
      <w:pPr>
        <w:spacing w:after="0"/>
        <w:ind w:left="0"/>
        <w:jc w:val="both"/>
      </w:pPr>
      <w:r>
        <w:rPr>
          <w:rFonts w:ascii="Times New Roman"/>
          <w:b w:val="false"/>
          <w:i w:val="false"/>
          <w:color w:val="000000"/>
          <w:sz w:val="28"/>
        </w:rPr>
        <w:t>
      трансферттердің түсімдері – 7 712 708,3 мың теңге;</w:t>
      </w:r>
    </w:p>
    <w:p>
      <w:pPr>
        <w:spacing w:after="0"/>
        <w:ind w:left="0"/>
        <w:jc w:val="both"/>
      </w:pPr>
      <w:r>
        <w:rPr>
          <w:rFonts w:ascii="Times New Roman"/>
          <w:b w:val="false"/>
          <w:i w:val="false"/>
          <w:color w:val="000000"/>
          <w:sz w:val="28"/>
        </w:rPr>
        <w:t>
      2) шығындар – 9 405 906,0 мың теңге;</w:t>
      </w:r>
    </w:p>
    <w:p>
      <w:pPr>
        <w:spacing w:after="0"/>
        <w:ind w:left="0"/>
        <w:jc w:val="both"/>
      </w:pPr>
      <w:r>
        <w:rPr>
          <w:rFonts w:ascii="Times New Roman"/>
          <w:b w:val="false"/>
          <w:i w:val="false"/>
          <w:color w:val="000000"/>
          <w:sz w:val="28"/>
        </w:rPr>
        <w:t>
      3) таза бюджеттік кредиттеу – 116 465,3 мың теңге, соның ішінде:</w:t>
      </w:r>
    </w:p>
    <w:p>
      <w:pPr>
        <w:spacing w:after="0"/>
        <w:ind w:left="0"/>
        <w:jc w:val="both"/>
      </w:pPr>
      <w:r>
        <w:rPr>
          <w:rFonts w:ascii="Times New Roman"/>
          <w:b w:val="false"/>
          <w:i w:val="false"/>
          <w:color w:val="000000"/>
          <w:sz w:val="28"/>
        </w:rPr>
        <w:t>
      бюджеттік кредиттер – 166 580,0 мың теңге;</w:t>
      </w:r>
    </w:p>
    <w:p>
      <w:pPr>
        <w:spacing w:after="0"/>
        <w:ind w:left="0"/>
        <w:jc w:val="both"/>
      </w:pPr>
      <w:r>
        <w:rPr>
          <w:rFonts w:ascii="Times New Roman"/>
          <w:b w:val="false"/>
          <w:i w:val="false"/>
          <w:color w:val="000000"/>
          <w:sz w:val="28"/>
        </w:rPr>
        <w:t>
      бюджеттік кредиттерді өтеу – 50 114,7 мың теңге;</w:t>
      </w:r>
    </w:p>
    <w:p>
      <w:pPr>
        <w:spacing w:after="0"/>
        <w:ind w:left="0"/>
        <w:jc w:val="both"/>
      </w:pPr>
      <w:r>
        <w:rPr>
          <w:rFonts w:ascii="Times New Roman"/>
          <w:b w:val="false"/>
          <w:i w:val="false"/>
          <w:color w:val="000000"/>
          <w:sz w:val="28"/>
        </w:rPr>
        <w:t>
      4) қаржы активтерімен операциялар бойынша сальдо – 39 331,0 мың теңге, соның ішінде:</w:t>
      </w:r>
    </w:p>
    <w:p>
      <w:pPr>
        <w:spacing w:after="0"/>
        <w:ind w:left="0"/>
        <w:jc w:val="both"/>
      </w:pPr>
      <w:r>
        <w:rPr>
          <w:rFonts w:ascii="Times New Roman"/>
          <w:b w:val="false"/>
          <w:i w:val="false"/>
          <w:color w:val="000000"/>
          <w:sz w:val="28"/>
        </w:rPr>
        <w:t>
      қаржы активтерін сатып алу – 39 331,0 мың теңге;</w:t>
      </w:r>
    </w:p>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p>
      <w:pPr>
        <w:spacing w:after="0"/>
        <w:ind w:left="0"/>
        <w:jc w:val="both"/>
      </w:pPr>
      <w:r>
        <w:rPr>
          <w:rFonts w:ascii="Times New Roman"/>
          <w:b w:val="false"/>
          <w:i w:val="false"/>
          <w:color w:val="000000"/>
          <w:sz w:val="28"/>
        </w:rPr>
        <w:t>
      5) бюджет тапшылығы (профициті) – - 220 059,2 мың теңге;</w:t>
      </w:r>
    </w:p>
    <w:p>
      <w:pPr>
        <w:spacing w:after="0"/>
        <w:ind w:left="0"/>
        <w:jc w:val="both"/>
      </w:pPr>
      <w:r>
        <w:rPr>
          <w:rFonts w:ascii="Times New Roman"/>
          <w:b w:val="false"/>
          <w:i w:val="false"/>
          <w:color w:val="000000"/>
          <w:sz w:val="28"/>
        </w:rPr>
        <w:t>
      6) бюджет тапшылығын қаржыландыру (профицитін пайдалану) – 220 059,2 мың теңге.";</w:t>
      </w:r>
    </w:p>
    <w:bookmarkStart w:name="z4"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баяндалсын.</w:t>
      </w:r>
    </w:p>
    <w:bookmarkEnd w:id="2"/>
    <w:bookmarkStart w:name="z5" w:id="3"/>
    <w:p>
      <w:pPr>
        <w:spacing w:after="0"/>
        <w:ind w:left="0"/>
        <w:jc w:val="both"/>
      </w:pP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2020 жылдың 1 қаңтарынан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А.Сулейменов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хатшысының м.а.</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И.Слободянюк</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69/2 шешіміне</w:t>
            </w:r>
            <w:r>
              <w:br/>
            </w: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1 қосымша</w:t>
            </w:r>
          </w:p>
        </w:tc>
      </w:tr>
    </w:tbl>
    <w:bookmarkStart w:name="z7" w:id="4"/>
    <w:p>
      <w:pPr>
        <w:spacing w:after="0"/>
        <w:ind w:left="0"/>
        <w:jc w:val="left"/>
      </w:pPr>
      <w:r>
        <w:rPr>
          <w:rFonts w:ascii="Times New Roman"/>
          <w:b/>
          <w:i w:val="false"/>
          <w:color w:val="000000"/>
        </w:rPr>
        <w:t xml:space="preserve"> 2020 жылға арналған аудандық бюджет</w:t>
      </w:r>
    </w:p>
    <w:bookmarkEnd w:id="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6"/>
        <w:gridCol w:w="941"/>
        <w:gridCol w:w="607"/>
        <w:gridCol w:w="7017"/>
        <w:gridCol w:w="3129"/>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3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 Кiрiстер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9341643,1</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1377918,0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Әлеуметтік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400000,0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905445,0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893570,0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4675,0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 </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50043,0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6054,0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13079,0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3700,0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1570,0</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242850,8</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r>
        <w:trPr>
          <w:trHeight w:val="30" w:hRule="atLeast"/>
        </w:trPr>
        <w:tc>
          <w:tcPr>
            <w:tcW w:w="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7712708,3</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3"/>
        <w:gridCol w:w="1254"/>
        <w:gridCol w:w="1254"/>
        <w:gridCol w:w="5801"/>
        <w:gridCol w:w="3068"/>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3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тенге</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II. Шығындар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9405906,0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384365,7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23827,1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123562,6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109847,7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13714,9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186338,2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16211,5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32874,5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27255,2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9647,5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23883,8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15215,8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4514931,4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3988584,4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16389,7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3140314,1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17402,7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95515,2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298153,5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сайынғы ақшалай қаражат төлемі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15545,0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294672,2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65168,0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477625,0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308458,2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307467,5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25234,0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108887,5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85483,0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19879,1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1329,6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1394,2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7549,8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37901,0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етуге және өмір сүру сапасын жақсарту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521244,7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38972,0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төтенше жағдай режимінде коммуналдық қызметтерге ақы төлеу бойынша халықтың төлемдерін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482272,7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15589,1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466683,6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336220,7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286500,6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9159,0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201732,6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62193,0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8416,0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35470,7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8632,0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14247,4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6531,4</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7008,0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1973409,2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қолдануды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187171,3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 тасымалдау жүйесін дамыту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1786237,9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59499,3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23257,6</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59721,0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14331,1</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45389,9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9034,9</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37329,0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988485,8</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30833,5</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077</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907652,3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Қалалардың шетіндегі әлеуметтік және инженерлік инфрақұрылымды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588725,0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079</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318927,3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атқарушы органдардың облыстық бюджеттен қарыздар бойынша сыйақылар мен өзге де төлемдерді төлеу бойынша борышына қызмет көрсету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197899,2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8222,2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189677,0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IІІ. Таза бюджеттiк кредиттеу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116465,3</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Бюджеттiк кредиттер </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166580,0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 активтерімен операциялар бойынша сальдо</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220059,2</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түсiмдерi</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келiсiм - шарттары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249414,0</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50114,7</w:t>
            </w:r>
          </w:p>
        </w:tc>
      </w:tr>
      <w:tr>
        <w:trPr>
          <w:trHeight w:val="30" w:hRule="atLeast"/>
        </w:trPr>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3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20759,9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69/2 шешіміне</w:t>
            </w:r>
            <w:r>
              <w:br/>
            </w:r>
            <w:r>
              <w:rPr>
                <w:rFonts w:ascii="Times New Roman"/>
                <w:b w:val="false"/>
                <w:i w:val="false"/>
                <w:color w:val="000000"/>
                <w:sz w:val="20"/>
              </w:rPr>
              <w:t>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4 қосымша</w:t>
            </w:r>
          </w:p>
        </w:tc>
      </w:tr>
    </w:tbl>
    <w:bookmarkStart w:name="z9" w:id="5"/>
    <w:p>
      <w:pPr>
        <w:spacing w:after="0"/>
        <w:ind w:left="0"/>
        <w:jc w:val="left"/>
      </w:pPr>
      <w:r>
        <w:rPr>
          <w:rFonts w:ascii="Times New Roman"/>
          <w:b/>
          <w:i w:val="false"/>
          <w:color w:val="000000"/>
        </w:rPr>
        <w:t xml:space="preserve"> 2020 жылға арналған республикалық бюджеттен нысаналы трансферттер мен бюджеттік кредиттер</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40"/>
        <w:gridCol w:w="4460"/>
      </w:tblGrid>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3270645,1</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931320,7</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175721,5</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атаулы көмекті төлеуге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78607,0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мүгедектерді міндетті гигиеналық құралдармен қамтамасыз ету нормаларын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3926,0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техникалық көмекші (компенсаторлық) құралдар тізбесін кеңейтуге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1364,0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еңбек нарығын дамытуға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77618,5</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үкіметтік емес ұйымдарда мемлекеттік әлеуметтік тапсырысты орналастыруға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3980,0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халықты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10226,0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587576,2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мектепке дейінгі білім беру ұйымдары педагогтерінің еңбегіне ақы төлеуді ұлғайтуға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59798,0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 педагогтеріне ақы төлеуді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402501,2</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мемлекеттік орта білім беру ұйымдарының педагогтеріне біліктілік санаты үшін қосымша ақы төлеуге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125277,0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мәдениет ұйымдарының және мұрағат мекемелеріндегі ерекше еңбек жағдайлары үшін мемлекеттік мәдениет ұйымдары мен мұрағат мекемелерінің басқару және негізгі персоналына лауазымдық жалақыға қосымша ақы белгілеуге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27828,0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132805,0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 әлеуметтік және инженерлік инфрақұрылым іс-шараларын іске асыруға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Қазақстан Республикасында төтенше жағдай режимінде коммуналдық қызметтерге ақы төлеу бойынша халықтың төлемдерін өтеуге берілетін ағымдағы нысаналы трансферттердің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34350,0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шынықтыру саласындағы мемлекеттік орта және қосымша білім беру ұйымдары педагогтерінің еңбекақысын ұлғайтуға республикалық бюджеттен берілетін ағымдағы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7390,0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2173213,0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1111382,0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114018,0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351422,0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дене шынықтыру-сауықтыру кешенін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229302,0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(көше-жол желісінің құрылысын)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416640,0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1061831,0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Анар станциясы, Донецк ауылына жеткізуші газ құбырын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 мен оның тармақтарын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автоматты газ тарату станциясын салу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661831,0</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r>
        <w:trPr>
          <w:trHeight w:val="30" w:hRule="atLeast"/>
        </w:trPr>
        <w:tc>
          <w:tcPr>
            <w:tcW w:w="7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мамандарды әлеуметтік қолдау шараларын іске асыру үшін берілетін бюджеттік кредиттердің сомаларын бөлу</w:t>
            </w:r>
          </w:p>
        </w:tc>
        <w:tc>
          <w:tcPr>
            <w:tcW w:w="4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166111,4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69/2 шешіміне</w:t>
            </w:r>
            <w:r>
              <w:br/>
            </w:r>
            <w:r>
              <w:rPr>
                <w:rFonts w:ascii="Times New Roman"/>
                <w:b w:val="false"/>
                <w:i w:val="false"/>
                <w:color w:val="000000"/>
                <w:sz w:val="20"/>
              </w:rPr>
              <w:t>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5 қосымша</w:t>
            </w:r>
          </w:p>
        </w:tc>
      </w:tr>
    </w:tbl>
    <w:bookmarkStart w:name="z11" w:id="6"/>
    <w:p>
      <w:pPr>
        <w:spacing w:after="0"/>
        <w:ind w:left="0"/>
        <w:jc w:val="left"/>
      </w:pPr>
      <w:r>
        <w:rPr>
          <w:rFonts w:ascii="Times New Roman"/>
          <w:b/>
          <w:i w:val="false"/>
          <w:color w:val="000000"/>
        </w:rPr>
        <w:t xml:space="preserve"> 2020 жылға арналған облыстық бюджеттен нысаналы трансферттер мен бюджеттік кредиттер</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79"/>
        <w:gridCol w:w="3521"/>
      </w:tblGrid>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2384076,2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785977,6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37656,0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қысқа мерзімдік кәсіби оқытуды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13665,0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қоныс аударушылар мен оралмандар үшін тұрғын үйді жалдау (жалға алу) бойынша шығындарды өтеуге субсидияларға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атаулы әлеуметтік көмекті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Халықты жұмыспен қамту орталықтарында әлеуметтік жұмыс жөніндегі консультанттар мен ассистенттерді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13961,0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елорда маңындағы аймақ азаматтарының жекелеген санаттарының жеңілдікпен жол жүруін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516368,2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мектептерде ІТ-сыныптарды ашуға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1-сынып оқушыларын ыстық тамақпен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5446,6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аз қамтылған отбасылардан шыққан мектеп оқушыларын мектеп формасымен және кеңсе тауарларымен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14538,0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"Денсаулық пен тіршілік дағдыларын қалыптастыру, сонымен қатар кәмелетке толмаған жасөспірімдер арасында өзіне-өзі қол жұмсаудың алдын алу" бағдарламасын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мектептерге компьютерлерді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13248,0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робототехника кабинеттерін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мемлекеттік мектепке дейінгі білім беру ұйымдарының педагог қызметкерлердің 42 күнтізбелік күнінен ұзақтығы 56 күнге дейін жыл сайынғы ақылы еңбек демалысын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жаңартылған білім беру мазмұнындағы жағдайда бастауыш, негізгі және жалпы орта білім берудің оқу бағдарламаларын іске асыратын білім беру ұйымдарының мұғалімдеріне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213440,6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мектептердің педагог-психологтарына лауазымдық жалақысы мөлшерін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3219,0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жаратылыстану-математикалық бағыттағы пәндерді ағылшын тілінде оқытқаны үшін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магистр дәрежесі бар мұғалімдерге қосымша 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сынып жетекшілігі үшін қосымша ақыны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бастауыш, негізгі және жалпы орта білім беру ұйымдарының қызметкерлеріне дәптер мен жазба жұмыстарын тексергені үшін қосымша ақыны ұлғайтуға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ресурстық орталықтарды жарақтандыруға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5077,2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білім беру объектілері үшін мектеп автобустарын сатып 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56331,2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мектепке дейінгі және орта білім беру ұйымдарын бейнебақылау жүйелерімен қамтамасыз етуге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18450,0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кезекші сыныптардың педагогтеріне еңбекақы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Аршалы ауданының педагогтеріне еңбекақы төлеуге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9795,6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бюджеттік атқару есебінің бірыңғай ақпараттық алаңын енгізуге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көтерме жәрдемақы мөлшерін ұлғатуға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6295,6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36355,0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егжей-тегжейлі жоспарлау жобасымен бас жоспарды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21771,0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Түрген ауылын дамыту және салу схемаларын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8954,0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Ақбұлақ ауылын дамыту және салу схемаларын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5630,0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185802,8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"Ауыл-Ел бесігі" жобасы шеңберінде ауылдық елді мекендердегі әлеуметтік және инженерлік инфрақұрылым бойынша іс-шараларды іске асыруға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маусымын аяқтауға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жылумен жабдықтайтын кәсіпорындардың жылу беру маусымына дайындалуға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108171,3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тасқынға қарсы іс-шараларды жүргізуге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Аршалы кентінде кентішілік жолдарды асфальтбетонды жамылғысымен орташа жөндеуге (6,1 шақырым)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Жалтыркөл ауылындағы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Арнасай ауылындағы кентішілік жолдарды күрделі жөндеуге ағымдағы нысаналы трансферттердің сомаларын бөлу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Дамытуға арналған нысаналы трансферттер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1514796,0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751118,1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(су құбыры желілерін)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58067,0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Жібек жолы ауылында инженерлік-коммуникациялық инфрақұрылым (электрмен жабдықтау желісін)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68713,0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 Жібек жолы ауылында 300 орындық мектеп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дене шынықтыру-сауықтыру кешенін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89625,3</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(электр беру желісі) салуға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5624,5</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(электр беру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7245,9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(көше-жол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14806,2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(5,6,7,8 шағын аудан) инженерлік-коммуникациялық инфрақұрылым салуға (су құбыры желісі)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4866,1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салуға мемлекеттік сараптамадан өтумен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5495,1</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Жалтыркөл ауылында инженерлік-коммуникациялық инфрақұрылым (кварталішілік өткелдер) салуға ведомстводан тыс кешенді сараптама жүргізумен жобалау-сметалық құжаттама әзірлеу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9145,0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Жалтыркөл ауылында 300 орындық мектеп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177530,0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45 пәтерлі тұрғын үй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763677,9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206210,8</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Жібек жолы ауылында, Жалтыркөл ауылында газ құбырын және оның тармақталуын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429179,9</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Ақмола облысы Аршалы ауданы Аршалы кентінде автоматты газ тарату станциясын салу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88956,2</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Ақмола облысы Аршалы ауданы "Аршалы Су - 2030" шаруашылық жүргізу құқығындағы мемлекеттік коммуналдық кәсіпорынның жарғылық капиталын ұлғайту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39331,0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Жол картасы шеңберінде шараларды қаржыландыру үшін облыстық бюджеттен берілетін бюджеттік кредиттер</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83302,6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23282,0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Волгодонов орта мектебінің төбелерін, қабырғаларын және едендерін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10976,0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Волгодонов ауылы Волгодонов орта мектебінің шатырларын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12306,0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60020,6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ауданының аудандық мәдениет үйін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34820,6</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Константинов ауылы Константинов ауылдық клубы ғимаратын ағымдағы жөндеу </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11872,0</w:t>
            </w:r>
          </w:p>
        </w:tc>
      </w:tr>
      <w:tr>
        <w:trPr>
          <w:trHeight w:val="30" w:hRule="atLeast"/>
        </w:trPr>
        <w:tc>
          <w:tcPr>
            <w:tcW w:w="8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Михайлов ауылы Михайлов мәдениет үйін ағымдағы жөндеу</w:t>
            </w:r>
          </w:p>
        </w:tc>
        <w:tc>
          <w:tcPr>
            <w:tcW w:w="3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13328,0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2020 жылғы 14 желтоқсандағы</w:t>
            </w:r>
            <w:r>
              <w:br/>
            </w:r>
            <w:r>
              <w:rPr>
                <w:rFonts w:ascii="Times New Roman"/>
                <w:b w:val="false"/>
                <w:i w:val="false"/>
                <w:color w:val="000000"/>
                <w:sz w:val="20"/>
              </w:rPr>
              <w:t>№ 69/2 шешіміне</w:t>
            </w:r>
            <w:r>
              <w:br/>
            </w:r>
            <w:r>
              <w:rPr>
                <w:rFonts w:ascii="Times New Roman"/>
                <w:b w:val="false"/>
                <w:i w:val="false"/>
                <w:color w:val="000000"/>
                <w:sz w:val="20"/>
              </w:rPr>
              <w:t>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аудандық</w:t>
            </w:r>
            <w:r>
              <w:br/>
            </w:r>
            <w:r>
              <w:rPr>
                <w:rFonts w:ascii="Times New Roman"/>
                <w:b w:val="false"/>
                <w:i w:val="false"/>
                <w:color w:val="000000"/>
                <w:sz w:val="20"/>
              </w:rPr>
              <w:t>мәслихатының</w:t>
            </w:r>
            <w:r>
              <w:br/>
            </w:r>
            <w:r>
              <w:rPr>
                <w:rFonts w:ascii="Times New Roman"/>
                <w:b w:val="false"/>
                <w:i w:val="false"/>
                <w:color w:val="000000"/>
                <w:sz w:val="20"/>
              </w:rPr>
              <w:t>2019 жылғы 24 желтоқсандағы</w:t>
            </w:r>
            <w:r>
              <w:br/>
            </w:r>
            <w:r>
              <w:rPr>
                <w:rFonts w:ascii="Times New Roman"/>
                <w:b w:val="false"/>
                <w:i w:val="false"/>
                <w:color w:val="000000"/>
                <w:sz w:val="20"/>
              </w:rPr>
              <w:t>№ 48/2 шешіміне</w:t>
            </w:r>
            <w:r>
              <w:br/>
            </w:r>
            <w:r>
              <w:rPr>
                <w:rFonts w:ascii="Times New Roman"/>
                <w:b w:val="false"/>
                <w:i w:val="false"/>
                <w:color w:val="000000"/>
                <w:sz w:val="20"/>
              </w:rPr>
              <w:t>6 қосымша</w:t>
            </w:r>
          </w:p>
        </w:tc>
      </w:tr>
    </w:tbl>
    <w:bookmarkStart w:name="z13" w:id="7"/>
    <w:p>
      <w:pPr>
        <w:spacing w:after="0"/>
        <w:ind w:left="0"/>
        <w:jc w:val="left"/>
      </w:pPr>
      <w:r>
        <w:rPr>
          <w:rFonts w:ascii="Times New Roman"/>
          <w:b/>
          <w:i w:val="false"/>
          <w:color w:val="000000"/>
        </w:rPr>
        <w:t xml:space="preserve"> 2020 жылға арналған аудандық бюджеттен кент және ауылдық округтердің бюджеттеріне нысаналы трансферттер</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28"/>
        <w:gridCol w:w="3672"/>
      </w:tblGrid>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w:t>
            </w:r>
            <w:r>
              <w:br/>
            </w:r>
            <w:r>
              <w:rPr>
                <w:rFonts w:ascii="Times New Roman"/>
                <w:b w:val="false"/>
                <w:i w:val="false"/>
                <w:color w:val="000000"/>
                <w:sz w:val="20"/>
              </w:rPr>
              <w:t>
мың теңге</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188550,7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"Парус" бағдарламалық қамтамасыз етуді сатып алуға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халықты мемлекеттік әлеуметтік қорғау ұйымдарында арнаулы әлеуметтік қызмет көрсететін жұмыскерлердің жалақысына қосымша ақылар белгілеуге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9924,0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170126,7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Кентішілік жолдарды тазалауға және ауылдық округтерде қарды шығаруға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Аршалы кентінде кентішілік жолдарды асфальтбетонды жамылғысымен орташа жөндеуге (6,1 шақырым)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10939,6</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Жалтыркөл ауылында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5691,9</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аудандық (облыстық маңызы бар қалалардың) бюджеттеріне Ақмола облысы Аршалы ауданы Арнасай ауылында кентішілік жолдарды күрделі жөндеуге жобалау-сметалық құжаттама әзірлеуге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бюджеттен "Ауыл-Ел бесігі" жобасы шеңберінде ауылдық елді мекендерде әлеуметтік және инженерлік инфрақұрылым іс-шараларын іске асыруға берілетін ағымдағы нысаналы трансферттердің сомаларын бөлу</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98455,0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жүйесін ұстауға және ағымдағы жөндеуге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14689,7</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Арнасай ауылының кентішілік жолдарын техникалық қорытындылауға және зерттеуге</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150,5</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Күтіп ұстауға және жолды ағымдағы жөндеуге </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санитарияны қамтамасыз ету бойынша іс-шараларды іске асыруға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Аршалы кентінде бейнебақылау орнатуға</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8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мекемелердің және ұйымдардың күрделі шығыстары</w:t>
            </w:r>
          </w:p>
        </w:tc>
        <w:tc>
          <w:tcPr>
            <w:tcW w:w="36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