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3b72" w14:textId="0e53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2020 жылғы 24 желтоқсандағы № С 64-2 шешімі. Ақмола облысының Әділет департаментінде 2021 жылғы 15 қаңтарда № 8321 болып тіркелді. Күші жойылды - Ақмола облысы Ақкөл аудандық мәслихатының 2024 жылғы 8 қаңтардағы № С 15-2 шешімімен</w:t>
      </w:r>
    </w:p>
    <w:p>
      <w:pPr>
        <w:spacing w:after="0"/>
        <w:ind w:left="0"/>
        <w:jc w:val="both"/>
      </w:pPr>
      <w:r>
        <w:rPr>
          <w:rFonts w:ascii="Times New Roman"/>
          <w:b w:val="false"/>
          <w:i w:val="false"/>
          <w:color w:val="ff0000"/>
          <w:sz w:val="28"/>
        </w:rPr>
        <w:t xml:space="preserve">
      Ескерту. Күші жойылды - Ақмола облысы Ақкөл аудандық мәслихатының 08.01.2024 </w:t>
      </w:r>
      <w:r>
        <w:rPr>
          <w:rFonts w:ascii="Times New Roman"/>
          <w:b w:val="false"/>
          <w:i w:val="false"/>
          <w:color w:val="ff0000"/>
          <w:sz w:val="28"/>
        </w:rPr>
        <w:t>№ С 15-2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Ақкөл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қосымшаға сәйкес бекітілсін.</w:t>
      </w:r>
    </w:p>
    <w:bookmarkEnd w:id="1"/>
    <w:bookmarkStart w:name="z3" w:id="2"/>
    <w:p>
      <w:pPr>
        <w:spacing w:after="0"/>
        <w:ind w:left="0"/>
        <w:jc w:val="both"/>
      </w:pPr>
      <w:r>
        <w:rPr>
          <w:rFonts w:ascii="Times New Roman"/>
          <w:b w:val="false"/>
          <w:i w:val="false"/>
          <w:color w:val="000000"/>
          <w:sz w:val="28"/>
        </w:rPr>
        <w:t>
      2. Ақкөл аудандық мәслихаты шешімінің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Ақкөл аудандық мәслихатының "Ақкөл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6 сәуірдегі № С 20-2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6583 болып тіркелген, 2018 жылғы 3 мамырда Қазақстан Республикасы нормативтік құқықтық актілерінің электрондық түрдегі эталондық бақылау банкінде жарияланған);</w:t>
      </w:r>
    </w:p>
    <w:bookmarkEnd w:id="3"/>
    <w:bookmarkStart w:name="z5" w:id="4"/>
    <w:p>
      <w:pPr>
        <w:spacing w:after="0"/>
        <w:ind w:left="0"/>
        <w:jc w:val="both"/>
      </w:pPr>
      <w:r>
        <w:rPr>
          <w:rFonts w:ascii="Times New Roman"/>
          <w:b w:val="false"/>
          <w:i w:val="false"/>
          <w:color w:val="000000"/>
          <w:sz w:val="28"/>
        </w:rPr>
        <w:t xml:space="preserve">
      2) Ақкөл аудандық мәслихатының "Ақкөл аудандық мәслихаттың 2018 жылғы 6 сәуірдегі № С 20-2 "Ақкөл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2019 жылғы 19 шілдедегі № С 42-1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7292 болып тіркелген, 2019 жылғы 9 тамызда Қазақстан Республикасы нормативтік құқықтық актілерінің электрондық түрдегі эталондық бақылау банкінде жарияланған).</w:t>
      </w:r>
    </w:p>
    <w:bookmarkEnd w:id="4"/>
    <w:bookmarkStart w:name="z6" w:id="5"/>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p>
          <w:p>
            <w:pPr>
              <w:spacing w:after="20"/>
              <w:ind w:left="20"/>
              <w:jc w:val="both"/>
            </w:pPr>
          </w:p>
          <w:p>
            <w:pPr>
              <w:spacing w:after="20"/>
              <w:ind w:left="20"/>
              <w:jc w:val="both"/>
            </w:pPr>
            <w:r>
              <w:rPr>
                <w:rFonts w:ascii="Times New Roman"/>
                <w:b w:val="false"/>
                <w:i/>
                <w:color w:val="000000"/>
                <w:sz w:val="20"/>
              </w:rPr>
              <w:t>мәслихатының хатшысы,</w:t>
            </w:r>
          </w:p>
          <w:p>
            <w:pPr>
              <w:spacing w:after="20"/>
              <w:ind w:left="20"/>
              <w:jc w:val="both"/>
            </w:pPr>
            <w:r>
              <w:rPr>
                <w:rFonts w:ascii="Times New Roman"/>
                <w:b w:val="false"/>
                <w:i/>
                <w:color w:val="000000"/>
                <w:sz w:val="20"/>
              </w:rPr>
              <w:t>Ақкөл аудандық мәслихат</w:t>
            </w:r>
          </w:p>
          <w:p>
            <w:pPr>
              <w:spacing w:after="20"/>
              <w:ind w:left="20"/>
              <w:jc w:val="both"/>
            </w:pPr>
            <w:r>
              <w:rPr>
                <w:rFonts w:ascii="Times New Roman"/>
                <w:b w:val="false"/>
                <w:i/>
                <w:color w:val="000000"/>
                <w:sz w:val="20"/>
              </w:rPr>
              <w:t>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Д.Салыбекова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С 64-2 шешіміне</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Ақкөл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6"/>
    <w:bookmarkStart w:name="z9" w:id="7"/>
    <w:p>
      <w:pPr>
        <w:spacing w:after="0"/>
        <w:ind w:left="0"/>
        <w:jc w:val="both"/>
      </w:pPr>
      <w:r>
        <w:rPr>
          <w:rFonts w:ascii="Times New Roman"/>
          <w:b w:val="false"/>
          <w:i w:val="false"/>
          <w:color w:val="000000"/>
          <w:sz w:val="28"/>
        </w:rPr>
        <w:t xml:space="preserve">
      Осы Ақкөл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Ақкөл ауданының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9"/>
    <w:p>
      <w:pPr>
        <w:spacing w:after="0"/>
        <w:ind w:left="0"/>
        <w:jc w:val="both"/>
      </w:pPr>
      <w:r>
        <w:rPr>
          <w:rFonts w:ascii="Times New Roman"/>
          <w:b w:val="false"/>
          <w:i w:val="false"/>
          <w:color w:val="000000"/>
          <w:sz w:val="28"/>
        </w:rPr>
        <w:t>
      1) атаулы күндер – жалпыхалықтық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Ақкөл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Ақмола облысының статистикалық органдары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"Ақкөл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2" w:id="10"/>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w:t>
      </w:r>
      <w:r>
        <w:rPr>
          <w:rFonts w:ascii="Times New Roman"/>
          <w:b w:val="false"/>
          <w:i w:val="false"/>
          <w:color w:val="000000"/>
          <w:sz w:val="28"/>
        </w:rPr>
        <w:t xml:space="preserve"> Ақкөл ауданының аумағында тұрақты тұратын адамдарға қолданылады.</w:t>
      </w:r>
    </w:p>
    <w:bookmarkEnd w:id="10"/>
    <w:bookmarkStart w:name="z13" w:id="11"/>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1"/>
    <w:bookmarkStart w:name="z14" w:id="12"/>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2020 жылғы 6 мамырдағы Қазақстан Республикасы Заңының 10-бабының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12"/>
    <w:bookmarkStart w:name="z15" w:id="13"/>
    <w:p>
      <w:pPr>
        <w:spacing w:after="0"/>
        <w:ind w:left="0"/>
        <w:jc w:val="both"/>
      </w:pPr>
      <w:r>
        <w:rPr>
          <w:rFonts w:ascii="Times New Roman"/>
          <w:b w:val="false"/>
          <w:i w:val="false"/>
          <w:color w:val="000000"/>
          <w:sz w:val="28"/>
        </w:rPr>
        <w:t>
      6. Азаматтарға (отбасыларға) әлеуметтік көмекті төлеу банктік операциялардың тиісті түрлеріне лицензиясы бар екінші деңгейдегі банктер арқылы алушының шотына аудару жолымен жүзеге асырылады.</w:t>
      </w:r>
    </w:p>
    <w:bookmarkEnd w:id="13"/>
    <w:bookmarkStart w:name="z16" w:id="14"/>
    <w:p>
      <w:pPr>
        <w:spacing w:after="0"/>
        <w:ind w:left="0"/>
        <w:jc w:val="both"/>
      </w:pPr>
      <w:r>
        <w:rPr>
          <w:rFonts w:ascii="Times New Roman"/>
          <w:b w:val="false"/>
          <w:i w:val="false"/>
          <w:color w:val="000000"/>
          <w:sz w:val="28"/>
        </w:rPr>
        <w:t>
      7. Әлеуметтік көмек бір рет және (немесе) мерзімді (ай сайын, тоқсан сайын, жартыжылдықта 1 рет) көрсетіледі.</w:t>
      </w:r>
    </w:p>
    <w:bookmarkEnd w:id="14"/>
    <w:bookmarkStart w:name="z17" w:id="15"/>
    <w:p>
      <w:pPr>
        <w:spacing w:after="0"/>
        <w:ind w:left="0"/>
        <w:jc w:val="both"/>
      </w:pPr>
      <w:r>
        <w:rPr>
          <w:rFonts w:ascii="Times New Roman"/>
          <w:b w:val="false"/>
          <w:i w:val="false"/>
          <w:color w:val="000000"/>
          <w:sz w:val="28"/>
        </w:rPr>
        <w:t>
      8. Әлеуметтік көмек көрсету үшін атаулы күндер мен мереке күндерінің тізбесі:</w:t>
      </w:r>
    </w:p>
    <w:bookmarkEnd w:id="1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9 мамыр - Жеңiс күнi;</w:t>
      </w:r>
    </w:p>
    <w:p>
      <w:pPr>
        <w:spacing w:after="0"/>
        <w:ind w:left="0"/>
        <w:jc w:val="both"/>
      </w:pPr>
      <w:r>
        <w:rPr>
          <w:rFonts w:ascii="Times New Roman"/>
          <w:b w:val="false"/>
          <w:i w:val="false"/>
          <w:color w:val="000000"/>
          <w:sz w:val="28"/>
        </w:rPr>
        <w:t>
      3) 1 қазан - Қарттар күні;</w:t>
      </w:r>
    </w:p>
    <w:p>
      <w:pPr>
        <w:spacing w:after="0"/>
        <w:ind w:left="0"/>
        <w:jc w:val="both"/>
      </w:pPr>
      <w:r>
        <w:rPr>
          <w:rFonts w:ascii="Times New Roman"/>
          <w:b w:val="false"/>
          <w:i w:val="false"/>
          <w:color w:val="000000"/>
          <w:sz w:val="28"/>
        </w:rPr>
        <w:t>
      4) қазанның екінші жексенбісі – Қазақстан Республикасының Мүгедектер күні.</w:t>
      </w:r>
    </w:p>
    <w:bookmarkStart w:name="z18" w:id="1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6"/>
    <w:bookmarkStart w:name="z19" w:id="17"/>
    <w:p>
      <w:pPr>
        <w:spacing w:after="0"/>
        <w:ind w:left="0"/>
        <w:jc w:val="both"/>
      </w:pPr>
      <w:r>
        <w:rPr>
          <w:rFonts w:ascii="Times New Roman"/>
          <w:b w:val="false"/>
          <w:i w:val="false"/>
          <w:color w:val="000000"/>
          <w:sz w:val="28"/>
        </w:rPr>
        <w:t>
      9. Әлеуметтік көмек азаматтардың мына санаттарына:</w:t>
      </w:r>
    </w:p>
    <w:bookmarkEnd w:id="17"/>
    <w:p>
      <w:pPr>
        <w:spacing w:after="0"/>
        <w:ind w:left="0"/>
        <w:jc w:val="both"/>
      </w:pPr>
      <w:r>
        <w:rPr>
          <w:rFonts w:ascii="Times New Roman"/>
          <w:b w:val="false"/>
          <w:i w:val="false"/>
          <w:color w:val="000000"/>
          <w:sz w:val="28"/>
        </w:rPr>
        <w:t>
      1) Ұлы Отан соғысының ардагерлеріне;</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3) "</w:t>
      </w:r>
      <w:r>
        <w:rPr>
          <w:rFonts w:ascii="Times New Roman"/>
          <w:b w:val="false"/>
          <w:i w:val="false"/>
          <w:color w:val="000000"/>
          <w:sz w:val="28"/>
        </w:rPr>
        <w:t>Ардагерлер туралы</w:t>
      </w:r>
      <w:r>
        <w:rPr>
          <w:rFonts w:ascii="Times New Roman"/>
          <w:b w:val="false"/>
          <w:i w:val="false"/>
          <w:color w:val="000000"/>
          <w:sz w:val="28"/>
        </w:rPr>
        <w:t>" Қазақстан Республикасының 2020 жылғы 6 мамырдағы Заңының күші қолданылатын басқа да адамдарға;</w:t>
      </w:r>
    </w:p>
    <w:p>
      <w:pPr>
        <w:spacing w:after="0"/>
        <w:ind w:left="0"/>
        <w:jc w:val="both"/>
      </w:pPr>
      <w:r>
        <w:rPr>
          <w:rFonts w:ascii="Times New Roman"/>
          <w:b w:val="false"/>
          <w:i w:val="false"/>
          <w:color w:val="000000"/>
          <w:sz w:val="28"/>
        </w:rPr>
        <w:t>
      4) еңбек ардагерлеріне;</w:t>
      </w:r>
    </w:p>
    <w:p>
      <w:pPr>
        <w:spacing w:after="0"/>
        <w:ind w:left="0"/>
        <w:jc w:val="both"/>
      </w:pPr>
      <w:r>
        <w:rPr>
          <w:rFonts w:ascii="Times New Roman"/>
          <w:b w:val="false"/>
          <w:i w:val="false"/>
          <w:color w:val="000000"/>
          <w:sz w:val="28"/>
        </w:rPr>
        <w:t>
      5) басқа мемлекеттердiң аумағындағы ұрыс қимылдарының ардагерлеріне;</w:t>
      </w:r>
    </w:p>
    <w:p>
      <w:pPr>
        <w:spacing w:after="0"/>
        <w:ind w:left="0"/>
        <w:jc w:val="both"/>
      </w:pPr>
      <w:r>
        <w:rPr>
          <w:rFonts w:ascii="Times New Roman"/>
          <w:b w:val="false"/>
          <w:i w:val="false"/>
          <w:color w:val="000000"/>
          <w:sz w:val="28"/>
        </w:rPr>
        <w:t>
      6) ең төмен және төмен зейнетақы мөлшерінен төмен алатын зейнеткерлерге;</w:t>
      </w:r>
    </w:p>
    <w:p>
      <w:pPr>
        <w:spacing w:after="0"/>
        <w:ind w:left="0"/>
        <w:jc w:val="both"/>
      </w:pPr>
      <w:r>
        <w:rPr>
          <w:rFonts w:ascii="Times New Roman"/>
          <w:b w:val="false"/>
          <w:i w:val="false"/>
          <w:color w:val="000000"/>
          <w:sz w:val="28"/>
        </w:rPr>
        <w:t>
      7) барлық топтағы мүгедектерге;</w:t>
      </w:r>
    </w:p>
    <w:p>
      <w:pPr>
        <w:spacing w:after="0"/>
        <w:ind w:left="0"/>
        <w:jc w:val="both"/>
      </w:pPr>
      <w:r>
        <w:rPr>
          <w:rFonts w:ascii="Times New Roman"/>
          <w:b w:val="false"/>
          <w:i w:val="false"/>
          <w:color w:val="000000"/>
          <w:sz w:val="28"/>
        </w:rPr>
        <w:t>
      8) табысы ең төмен күнкөріс деңгейінен төмен аз қамтылған азаматтарға (отбасыларға);</w:t>
      </w:r>
    </w:p>
    <w:p>
      <w:pPr>
        <w:spacing w:after="0"/>
        <w:ind w:left="0"/>
        <w:jc w:val="both"/>
      </w:pPr>
      <w:r>
        <w:rPr>
          <w:rFonts w:ascii="Times New Roman"/>
          <w:b w:val="false"/>
          <w:i w:val="false"/>
          <w:color w:val="000000"/>
          <w:sz w:val="28"/>
        </w:rPr>
        <w:t>
      9) әлеуметтік мәні бар аурулары (туберкулез, қатерлі ісіктер, адамның иммунитет тапшылығы вирусы (АИВ) тудыратын ауру) бар адамдарға;</w:t>
      </w:r>
    </w:p>
    <w:p>
      <w:pPr>
        <w:spacing w:after="0"/>
        <w:ind w:left="0"/>
        <w:jc w:val="both"/>
      </w:pPr>
      <w:r>
        <w:rPr>
          <w:rFonts w:ascii="Times New Roman"/>
          <w:b w:val="false"/>
          <w:i w:val="false"/>
          <w:color w:val="000000"/>
          <w:sz w:val="28"/>
        </w:rPr>
        <w:t>
      10) адамның иммунитет тапшылығы вирусы тудыратын ауруы бар балаларға, оның ішінде адамның иммунитет тапшылығы вирусын тасымалдаушыларға;</w:t>
      </w:r>
    </w:p>
    <w:p>
      <w:pPr>
        <w:spacing w:after="0"/>
        <w:ind w:left="0"/>
        <w:jc w:val="both"/>
      </w:pPr>
      <w:r>
        <w:rPr>
          <w:rFonts w:ascii="Times New Roman"/>
          <w:b w:val="false"/>
          <w:i w:val="false"/>
          <w:color w:val="000000"/>
          <w:sz w:val="28"/>
        </w:rPr>
        <w:t>
      11) аз қамтылған отбасылардан, ауылдық жерлерде тұратын халықтың (отбасылардың), әлеуметтік - әлсіз топтарынан шыққан, колледждерде ақылы негізінде күндізгі оқу нысаны бойынша оқитын студенттерге;</w:t>
      </w:r>
    </w:p>
    <w:p>
      <w:pPr>
        <w:spacing w:after="0"/>
        <w:ind w:left="0"/>
        <w:jc w:val="both"/>
      </w:pPr>
      <w:r>
        <w:rPr>
          <w:rFonts w:ascii="Times New Roman"/>
          <w:b w:val="false"/>
          <w:i w:val="false"/>
          <w:color w:val="000000"/>
          <w:sz w:val="28"/>
        </w:rPr>
        <w:t>
      12) аз қамтылған отбасылардан, халықтың (отбасылардың), әлеуметтік - әлсіз топтарынан шыққан, жоғары медициналық оқу мекемелерінде ақылы негізінде күндізгі оқу нысаны бойынша оқитын студенттерге;</w:t>
      </w:r>
    </w:p>
    <w:p>
      <w:pPr>
        <w:spacing w:after="0"/>
        <w:ind w:left="0"/>
        <w:jc w:val="both"/>
      </w:pPr>
      <w:r>
        <w:rPr>
          <w:rFonts w:ascii="Times New Roman"/>
          <w:b w:val="false"/>
          <w:i w:val="false"/>
          <w:color w:val="000000"/>
          <w:sz w:val="28"/>
        </w:rPr>
        <w:t>
      13) табиғи зілзаланың немесе өрттің салдарынан зардап шеккен азаматтарға (отбасыларға);</w:t>
      </w:r>
    </w:p>
    <w:p>
      <w:pPr>
        <w:spacing w:after="0"/>
        <w:ind w:left="0"/>
        <w:jc w:val="both"/>
      </w:pPr>
      <w:r>
        <w:rPr>
          <w:rFonts w:ascii="Times New Roman"/>
          <w:b w:val="false"/>
          <w:i w:val="false"/>
          <w:color w:val="000000"/>
          <w:sz w:val="28"/>
        </w:rPr>
        <w:t>
      14) бас бостандығынан айыру орындарынан босатылған адамдарға;</w:t>
      </w:r>
    </w:p>
    <w:p>
      <w:pPr>
        <w:spacing w:after="0"/>
        <w:ind w:left="0"/>
        <w:jc w:val="both"/>
      </w:pPr>
      <w:r>
        <w:rPr>
          <w:rFonts w:ascii="Times New Roman"/>
          <w:b w:val="false"/>
          <w:i w:val="false"/>
          <w:color w:val="000000"/>
          <w:sz w:val="28"/>
        </w:rPr>
        <w:t>
      15) пробация қызметінің есебінде тұрған адамдарға;</w:t>
      </w:r>
    </w:p>
    <w:p>
      <w:pPr>
        <w:spacing w:after="0"/>
        <w:ind w:left="0"/>
        <w:jc w:val="both"/>
      </w:pPr>
      <w:r>
        <w:rPr>
          <w:rFonts w:ascii="Times New Roman"/>
          <w:b w:val="false"/>
          <w:i w:val="false"/>
          <w:color w:val="000000"/>
          <w:sz w:val="28"/>
        </w:rPr>
        <w:t>
      16) төрт және одан да көп бірге тұратын кәмелетке толмаған балалары бар көп балалы отбасыларға.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еселік қатынаста белгілейтін шектен аспайтын жан басына шаққандағы орташа табыстың болуы негіздеме болып табылады.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жергілікті өкілді орган бекітеді.</w:t>
      </w:r>
    </w:p>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жергілікті өкілді орган бекіткен азаматтарды мұқтаждар санатына жатқызу үшін негіздемелер тізбесін басшылыққа алады.</w:t>
      </w:r>
    </w:p>
    <w:bookmarkStart w:name="z20" w:id="18"/>
    <w:p>
      <w:pPr>
        <w:spacing w:after="0"/>
        <w:ind w:left="0"/>
        <w:jc w:val="both"/>
      </w:pPr>
      <w:r>
        <w:rPr>
          <w:rFonts w:ascii="Times New Roman"/>
          <w:b w:val="false"/>
          <w:i w:val="false"/>
          <w:color w:val="000000"/>
          <w:sz w:val="28"/>
        </w:rPr>
        <w:t>
      10. Әлеуметтік көмек:</w:t>
      </w:r>
    </w:p>
    <w:bookmarkEnd w:id="18"/>
    <w:p>
      <w:pPr>
        <w:spacing w:after="0"/>
        <w:ind w:left="0"/>
        <w:jc w:val="both"/>
      </w:pPr>
      <w:r>
        <w:rPr>
          <w:rFonts w:ascii="Times New Roman"/>
          <w:b w:val="false"/>
          <w:i w:val="false"/>
          <w:color w:val="000000"/>
          <w:sz w:val="28"/>
        </w:rPr>
        <w:t>
      1) Жеңіс Күніне:</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Қазақстан Республикасының 2020 жылғы 6 мамырдағы Заңының күші қолданылатын басқа да адамдарға;</w:t>
      </w:r>
    </w:p>
    <w:p>
      <w:pPr>
        <w:spacing w:after="0"/>
        <w:ind w:left="0"/>
        <w:jc w:val="both"/>
      </w:pPr>
      <w:r>
        <w:rPr>
          <w:rFonts w:ascii="Times New Roman"/>
          <w:b w:val="false"/>
          <w:i w:val="false"/>
          <w:color w:val="000000"/>
          <w:sz w:val="28"/>
        </w:rPr>
        <w:t>
      еңбек ардагерлеріне;</w:t>
      </w:r>
    </w:p>
    <w:p>
      <w:pPr>
        <w:spacing w:after="0"/>
        <w:ind w:left="0"/>
        <w:jc w:val="both"/>
      </w:pPr>
      <w:r>
        <w:rPr>
          <w:rFonts w:ascii="Times New Roman"/>
          <w:b w:val="false"/>
          <w:i w:val="false"/>
          <w:color w:val="000000"/>
          <w:sz w:val="28"/>
        </w:rPr>
        <w:t>
      2)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p>
      <w:pPr>
        <w:spacing w:after="0"/>
        <w:ind w:left="0"/>
        <w:jc w:val="both"/>
      </w:pPr>
      <w:r>
        <w:rPr>
          <w:rFonts w:ascii="Times New Roman"/>
          <w:b w:val="false"/>
          <w:i w:val="false"/>
          <w:color w:val="000000"/>
          <w:sz w:val="28"/>
        </w:rPr>
        <w:t>
      3) Қарттар күніне:</w:t>
      </w:r>
    </w:p>
    <w:p>
      <w:pPr>
        <w:spacing w:after="0"/>
        <w:ind w:left="0"/>
        <w:jc w:val="both"/>
      </w:pPr>
      <w:r>
        <w:rPr>
          <w:rFonts w:ascii="Times New Roman"/>
          <w:b w:val="false"/>
          <w:i w:val="false"/>
          <w:color w:val="000000"/>
          <w:sz w:val="28"/>
        </w:rPr>
        <w:t>
      ең төмен және төмен зейнетақы алатын зейнеткерлерге;</w:t>
      </w:r>
    </w:p>
    <w:p>
      <w:pPr>
        <w:spacing w:after="0"/>
        <w:ind w:left="0"/>
        <w:jc w:val="both"/>
      </w:pPr>
      <w:r>
        <w:rPr>
          <w:rFonts w:ascii="Times New Roman"/>
          <w:b w:val="false"/>
          <w:i w:val="false"/>
          <w:color w:val="000000"/>
          <w:sz w:val="28"/>
        </w:rPr>
        <w:t>
      4) Қазақстан Республикасының Мүгедектер күніне:</w:t>
      </w:r>
    </w:p>
    <w:p>
      <w:pPr>
        <w:spacing w:after="0"/>
        <w:ind w:left="0"/>
        <w:jc w:val="both"/>
      </w:pPr>
      <w:r>
        <w:rPr>
          <w:rFonts w:ascii="Times New Roman"/>
          <w:b w:val="false"/>
          <w:i w:val="false"/>
          <w:color w:val="000000"/>
          <w:sz w:val="28"/>
        </w:rPr>
        <w:t>
      барлық топтағы мүгедектерге;</w:t>
      </w:r>
    </w:p>
    <w:p>
      <w:pPr>
        <w:spacing w:after="0"/>
        <w:ind w:left="0"/>
        <w:jc w:val="both"/>
      </w:pPr>
      <w:r>
        <w:rPr>
          <w:rFonts w:ascii="Times New Roman"/>
          <w:b w:val="false"/>
          <w:i w:val="false"/>
          <w:color w:val="000000"/>
          <w:sz w:val="28"/>
        </w:rPr>
        <w:t>
      Алушылардың жекелеген санаттары үшін атаулы күндер мен мереке күндеріне әлеуметтік көмектің мөлшері облыстың жергілікті атқарушы органының келісімі бойынша бірыңғай мөлшерде белгіленеді.</w:t>
      </w:r>
    </w:p>
    <w:p>
      <w:pPr>
        <w:spacing w:after="0"/>
        <w:ind w:left="0"/>
        <w:jc w:val="both"/>
      </w:pPr>
      <w:r>
        <w:rPr>
          <w:rFonts w:ascii="Times New Roman"/>
          <w:b w:val="false"/>
          <w:i w:val="false"/>
          <w:color w:val="000000"/>
          <w:sz w:val="28"/>
        </w:rPr>
        <w:t>
      5) өмірдегі қиын жағдайда әлеуметтік көмек азаматтың (отбасының) жан басына шаққандағы орташа табысына қарамастан, азаматтардың келесі санаттарының өтініші бойынша жылына бір рет көрсетіледі:</w:t>
      </w:r>
    </w:p>
    <w:p>
      <w:pPr>
        <w:spacing w:after="0"/>
        <w:ind w:left="0"/>
        <w:jc w:val="both"/>
      </w:pPr>
      <w:r>
        <w:rPr>
          <w:rFonts w:ascii="Times New Roman"/>
          <w:b w:val="false"/>
          <w:i w:val="false"/>
          <w:color w:val="000000"/>
          <w:sz w:val="28"/>
        </w:rPr>
        <w:t>
      әлеуметтік мәні бар аурулары (туберкулез, қатерлі ісіктер, адамның иммунитет тапшылығы вирусы (АИВ) тудыратын ауру) бар – дәрігерлік-кеңестік комиссиясының қорытындысы негізінде 15 (он бес) айлық есептік көрсеткіш мөлшерінде;</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 өмірлік қиын жағдай туындаған сәттен бастап үш айдан кешіктірмей азаматтық қорғау саласындағы уәкілетті орган анықтамасы негізінде 50 (елу) айлық есептік көрсеткіш мөлшерінде;</w:t>
      </w:r>
    </w:p>
    <w:p>
      <w:pPr>
        <w:spacing w:after="0"/>
        <w:ind w:left="0"/>
        <w:jc w:val="both"/>
      </w:pPr>
      <w:r>
        <w:rPr>
          <w:rFonts w:ascii="Times New Roman"/>
          <w:b w:val="false"/>
          <w:i w:val="false"/>
          <w:color w:val="000000"/>
          <w:sz w:val="28"/>
        </w:rPr>
        <w:t>
      бас бостандығынан айыру орындарынан босатылған адамдарға 15 (он бес) айлық есептік көрсеткіш мөлшерінде;</w:t>
      </w:r>
    </w:p>
    <w:p>
      <w:pPr>
        <w:spacing w:after="0"/>
        <w:ind w:left="0"/>
        <w:jc w:val="both"/>
      </w:pPr>
      <w:r>
        <w:rPr>
          <w:rFonts w:ascii="Times New Roman"/>
          <w:b w:val="false"/>
          <w:i w:val="false"/>
          <w:color w:val="000000"/>
          <w:sz w:val="28"/>
        </w:rPr>
        <w:t>
      пробация қызметінің есебінде тұрған адамдарға 15 (он бес) айлық есептік көрсеткіш мөлшерінде;</w:t>
      </w:r>
    </w:p>
    <w:p>
      <w:pPr>
        <w:spacing w:after="0"/>
        <w:ind w:left="0"/>
        <w:jc w:val="both"/>
      </w:pPr>
      <w:r>
        <w:rPr>
          <w:rFonts w:ascii="Times New Roman"/>
          <w:b w:val="false"/>
          <w:i w:val="false"/>
          <w:color w:val="000000"/>
          <w:sz w:val="28"/>
        </w:rPr>
        <w:t>
      төрт және одан да көп бірге тұратын кәмелетке толмаған балалары бар көп балалы отбасыларға 15 (он бес) айлық есептік көрсеткіш мөлшерінде;</w:t>
      </w:r>
    </w:p>
    <w:p>
      <w:pPr>
        <w:spacing w:after="0"/>
        <w:ind w:left="0"/>
        <w:jc w:val="both"/>
      </w:pPr>
      <w:r>
        <w:rPr>
          <w:rFonts w:ascii="Times New Roman"/>
          <w:b w:val="false"/>
          <w:i w:val="false"/>
          <w:color w:val="000000"/>
          <w:sz w:val="28"/>
        </w:rPr>
        <w:t>
      6) әлеуметтік көмек білім беру мекемесімен жасасқан келісім шарттың көшірмесі, аудан әкімі, студент және жұмыс беруші арасында жасалған келісім шарттың, оқу орнынан берілген анықтаманың және өтініш берушінің (отбасының) аз қамтылған азаматтар (отбасылар) немесе халықтың әлеуметтік-әлсіз топтарынан шыққанын растайтын анықтама негізінде көрсетіледі:</w:t>
      </w:r>
    </w:p>
    <w:p>
      <w:pPr>
        <w:spacing w:after="0"/>
        <w:ind w:left="0"/>
        <w:jc w:val="both"/>
      </w:pPr>
      <w:r>
        <w:rPr>
          <w:rFonts w:ascii="Times New Roman"/>
          <w:b w:val="false"/>
          <w:i w:val="false"/>
          <w:color w:val="000000"/>
          <w:sz w:val="28"/>
        </w:rPr>
        <w:t>
      аз қамтылған отбасылардан, ауылдық жерлерде тұратын халықтың (отбасылардың) әлеуметтік-әлсіз топтарынан шыққан, колледждерде ақылы негізінде күндізгі оқу нысаны бойынша оқитын студенттерге – күндізгі оқу формасы бойынша оқуын төлеу үшін, жылдық оқу құнының жүз пайыздық мөлшерінде, жыл сайын;</w:t>
      </w:r>
    </w:p>
    <w:p>
      <w:pPr>
        <w:spacing w:after="0"/>
        <w:ind w:left="0"/>
        <w:jc w:val="both"/>
      </w:pPr>
      <w:r>
        <w:rPr>
          <w:rFonts w:ascii="Times New Roman"/>
          <w:b w:val="false"/>
          <w:i w:val="false"/>
          <w:color w:val="000000"/>
          <w:sz w:val="28"/>
        </w:rPr>
        <w:t>
      аз қамтылған отбасылардан, халықтың (отбасылардың) әлеуметтік-әлсіз топтарынан шыққан, жоғарғы медициналық оқу мекемелерінде ақылы негізінде күндізгі оқу нысаны бойынша оқитын студенттерге – күндізгі оқу формасы бойынша оқуын төлеу үшін, жылдық оқу құнының жүз пайыздық мөлшерінде, жыл сайын;</w:t>
      </w:r>
    </w:p>
    <w:p>
      <w:pPr>
        <w:spacing w:after="0"/>
        <w:ind w:left="0"/>
        <w:jc w:val="both"/>
      </w:pPr>
      <w:r>
        <w:rPr>
          <w:rFonts w:ascii="Times New Roman"/>
          <w:b w:val="false"/>
          <w:i w:val="false"/>
          <w:color w:val="000000"/>
          <w:sz w:val="28"/>
        </w:rPr>
        <w:t>
      7) өмірдегі қиын жағдай туындаған кезде, азаматтарға (отбасыларға) өтініш бойынша азаматтың (отбасының) орташа жан басына шаққандағы табысын ескерместен ай сайын:</w:t>
      </w:r>
    </w:p>
    <w:p>
      <w:pPr>
        <w:spacing w:after="0"/>
        <w:ind w:left="0"/>
        <w:jc w:val="both"/>
      </w:pPr>
      <w:r>
        <w:rPr>
          <w:rFonts w:ascii="Times New Roman"/>
          <w:b w:val="false"/>
          <w:i w:val="false"/>
          <w:color w:val="000000"/>
          <w:sz w:val="28"/>
        </w:rPr>
        <w:t>
      әлеуметтік мәні бар аурулармен ауыратын азаматтарға (туберкулезбен ауыратын амбулаториялық емделуде жүрген адамдарға) –дәрігерлік-кеңестік комиссиясының қорытындысы негізінде 5 (бес) айлық есептік көрсеткіш мөлшерінде;</w:t>
      </w:r>
    </w:p>
    <w:p>
      <w:pPr>
        <w:spacing w:after="0"/>
        <w:ind w:left="0"/>
        <w:jc w:val="both"/>
      </w:pPr>
      <w:r>
        <w:rPr>
          <w:rFonts w:ascii="Times New Roman"/>
          <w:b w:val="false"/>
          <w:i w:val="false"/>
          <w:color w:val="000000"/>
          <w:sz w:val="28"/>
        </w:rPr>
        <w:t>
      адамның иммунитет тапшылығы вирусы тудыратын ауруы бар балаларға, оның ішінде адамның иммунитет тапшылығы вирусын тасымалдаушыларға, ең төмен күнкөріс деңгейінің екі еселенген мөлшерінде;</w:t>
      </w:r>
    </w:p>
    <w:p>
      <w:pPr>
        <w:spacing w:after="0"/>
        <w:ind w:left="0"/>
        <w:jc w:val="both"/>
      </w:pPr>
      <w:r>
        <w:rPr>
          <w:rFonts w:ascii="Times New Roman"/>
          <w:b w:val="false"/>
          <w:i w:val="false"/>
          <w:color w:val="000000"/>
          <w:sz w:val="28"/>
        </w:rPr>
        <w:t>
      төрт және одан да көп бірге тұратын кәмелетке толмаған балалары бар көп балалы отбасыларға – алушының мәртебесін растайтын құжатты ұсынған кезде қалалық жолаушылар көлігінің маршруттарында жол жүру ақысын төлеуден босату түрінде;</w:t>
      </w:r>
    </w:p>
    <w:p>
      <w:pPr>
        <w:spacing w:after="0"/>
        <w:ind w:left="0"/>
        <w:jc w:val="both"/>
      </w:pPr>
      <w:r>
        <w:rPr>
          <w:rFonts w:ascii="Times New Roman"/>
          <w:b w:val="false"/>
          <w:i w:val="false"/>
          <w:color w:val="000000"/>
          <w:sz w:val="28"/>
        </w:rPr>
        <w:t>
      8) Әлеуметтік көмек Ұлы Отан соғысының ардагерлеріне өтініш бермей ай сайын жүз пайыз мөлшерінде көрсетіледі:</w:t>
      </w:r>
    </w:p>
    <w:p>
      <w:pPr>
        <w:spacing w:after="0"/>
        <w:ind w:left="0"/>
        <w:jc w:val="both"/>
      </w:pPr>
      <w:r>
        <w:rPr>
          <w:rFonts w:ascii="Times New Roman"/>
          <w:b w:val="false"/>
          <w:i w:val="false"/>
          <w:color w:val="000000"/>
          <w:sz w:val="28"/>
        </w:rPr>
        <w:t>
      коммуналдық қызмет шығындары, байланыс қызметтері (абоненттік төлем) үшін қызмет көрсетушілер ұсынған тізілімдерге сәйкес алушылардың жеке шоттарына;</w:t>
      </w:r>
    </w:p>
    <w:p>
      <w:pPr>
        <w:spacing w:after="0"/>
        <w:ind w:left="0"/>
        <w:jc w:val="both"/>
      </w:pPr>
      <w:r>
        <w:rPr>
          <w:rFonts w:ascii="Times New Roman"/>
          <w:b w:val="false"/>
          <w:i w:val="false"/>
          <w:color w:val="000000"/>
          <w:sz w:val="28"/>
        </w:rPr>
        <w:t>
      Әлеуметтік көмекке өтініш беру мерзімдері өмірдегі қиын жағдай туындағаннан кейін үш айдан кешіктірмей.</w:t>
      </w:r>
    </w:p>
    <w:bookmarkStart w:name="z21" w:id="19"/>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9"/>
    <w:bookmarkStart w:name="z22" w:id="20"/>
    <w:p>
      <w:pPr>
        <w:spacing w:after="0"/>
        <w:ind w:left="0"/>
        <w:jc w:val="left"/>
      </w:pPr>
      <w:r>
        <w:rPr>
          <w:rFonts w:ascii="Times New Roman"/>
          <w:b/>
          <w:i w:val="false"/>
          <w:color w:val="000000"/>
        </w:rPr>
        <w:t xml:space="preserve"> 3- тарау. Әлеуметтік көмек көрсету тәртібі</w:t>
      </w:r>
    </w:p>
    <w:bookmarkEnd w:id="20"/>
    <w:bookmarkStart w:name="z23" w:id="21"/>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немесе басқа да ұйымдардың ұсынымы бойынша жергілікті атқарушы орган бекітетін тізім бойынша көрсетіледі.</w:t>
      </w:r>
    </w:p>
    <w:bookmarkEnd w:id="21"/>
    <w:bookmarkStart w:name="z24" w:id="22"/>
    <w:p>
      <w:pPr>
        <w:spacing w:after="0"/>
        <w:ind w:left="0"/>
        <w:jc w:val="both"/>
      </w:pPr>
      <w:r>
        <w:rPr>
          <w:rFonts w:ascii="Times New Roman"/>
          <w:b w:val="false"/>
          <w:i w:val="false"/>
          <w:color w:val="000000"/>
          <w:sz w:val="28"/>
        </w:rPr>
        <w:t xml:space="preserve">
      13. Әлеуметтік көмек көрсету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22"/>
    <w:bookmarkStart w:name="z25" w:id="23"/>
    <w:p>
      <w:pPr>
        <w:spacing w:after="0"/>
        <w:ind w:left="0"/>
        <w:jc w:val="both"/>
      </w:pPr>
      <w:r>
        <w:rPr>
          <w:rFonts w:ascii="Times New Roman"/>
          <w:b w:val="false"/>
          <w:i w:val="false"/>
          <w:color w:val="000000"/>
          <w:sz w:val="28"/>
        </w:rPr>
        <w:t>
      14. Әлеуметтік көмек ұсынуға шығыстарды қаржыландыру Ақкөл ауданының бюджетінде көзделген ағымдағы қаржы жылына арналған қаражат шегінде жүзеге асырылады.</w:t>
      </w:r>
    </w:p>
    <w:bookmarkEnd w:id="23"/>
    <w:bookmarkStart w:name="z26" w:id="24"/>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24"/>
    <w:bookmarkStart w:name="z27" w:id="25"/>
    <w:p>
      <w:pPr>
        <w:spacing w:after="0"/>
        <w:ind w:left="0"/>
        <w:jc w:val="both"/>
      </w:pPr>
      <w:r>
        <w:rPr>
          <w:rFonts w:ascii="Times New Roman"/>
          <w:b w:val="false"/>
          <w:i w:val="false"/>
          <w:color w:val="000000"/>
          <w:sz w:val="28"/>
        </w:rPr>
        <w:t>
      15. Әлеуметтік көмек:</w:t>
      </w:r>
    </w:p>
    <w:bookmarkEnd w:id="25"/>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Ақкөл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28" w:id="26"/>
    <w:p>
      <w:pPr>
        <w:spacing w:after="0"/>
        <w:ind w:left="0"/>
        <w:jc w:val="both"/>
      </w:pPr>
      <w:r>
        <w:rPr>
          <w:rFonts w:ascii="Times New Roman"/>
          <w:b w:val="false"/>
          <w:i w:val="false"/>
          <w:color w:val="000000"/>
          <w:sz w:val="28"/>
        </w:rPr>
        <w:t>
      16. Артық төленген сомалар ерікті немесе Қазақстан Республикасының заңнамасында белгіленген өзгеше тәртіппен қайтарылуға жатады.</w:t>
      </w:r>
    </w:p>
    <w:bookmarkEnd w:id="26"/>
    <w:bookmarkStart w:name="z29" w:id="27"/>
    <w:p>
      <w:pPr>
        <w:spacing w:after="0"/>
        <w:ind w:left="0"/>
        <w:jc w:val="left"/>
      </w:pPr>
      <w:r>
        <w:rPr>
          <w:rFonts w:ascii="Times New Roman"/>
          <w:b/>
          <w:i w:val="false"/>
          <w:color w:val="000000"/>
        </w:rPr>
        <w:t xml:space="preserve"> 5-тарау. Қорытынды ереже</w:t>
      </w:r>
    </w:p>
    <w:bookmarkEnd w:id="27"/>
    <w:bookmarkStart w:name="z30" w:id="28"/>
    <w:p>
      <w:pPr>
        <w:spacing w:after="0"/>
        <w:ind w:left="0"/>
        <w:jc w:val="both"/>
      </w:pPr>
      <w:r>
        <w:rPr>
          <w:rFonts w:ascii="Times New Roman"/>
          <w:b w:val="false"/>
          <w:i w:val="false"/>
          <w:color w:val="000000"/>
          <w:sz w:val="28"/>
        </w:rPr>
        <w:t>
      17.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