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f794" w14:textId="13ff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2019 жылғы 25 желтоқсандағы № С 50-1 "2020 - 2022 жылдарға арналған аудандық маңызы бар қаланың, ауылдың, ауылдық округтердің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19 қарашадағы № С 62-1 шешімі. Ақмола облысының Әділет департаментінде 2020 жылғы 27 қарашада № 8178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2019 жылғы 25 желтоқсандағы № С 50-1 "2020 - 2022 жылдарға арналған аудандық маңызы бар қаланың, ауылдың, ауылдық округтердің бюджеттері туралы" (Нормативтік құқықтық актілерді мемлекеттік тіркеу тізімінде № 7651 тіркелген, 2020 жылғы 21 қаңтарда Қазақстан Републикасы нормативтік құқықтық актілерінің электрондық түрдегі этолондық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Ақкөл қаласының бюджеті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302 621,7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264 239,7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302 622,2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Урюпинка ауылдық округінің бюджеті тиісінше 4, 5 және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84 357,3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80 872,6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84 357,3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Кеңес ауылдық округінің бюджеті тиісінше 7, 8 және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70 538,3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68 462,7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90 538,3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20 000,0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2020 - 2022 жылдарға арналған Наумовка ауылдық округінің бюджеті тиісінше 10, 11 және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32 931,3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57 931,3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- 25 000,0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25 000,0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2020 - 2022 жылдарға арналған Қарасай ауылдық округінің бюджеті тиісінше 13, 14 және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16 231,2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15 296,8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2020 - 2022 жылдарға арналған Новорыбинка ауылдық округінің бюджеті тиісінше 16, 17 және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16 078,0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- 18 564,8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18 564,8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2020 - 2022 жылдарға арналған Еңбек ауылдық округінің бюджеті тиісінше 19, 20 және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41 753,8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40 253,4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2020 - 2022 жылдарға арналған Жалғызқарағай ауылдық округінің бюджеті тиісінше 22, 23 және 24-қосымшаларға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31 485,8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30 734,5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- 25 000,0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25 000,0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2020 - 2022 жылдарға арналған Азат ауылының бюджеті тиісінше 25, 26 және 27-қосымшаларға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15 189,7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952,7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14 237,0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19-2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"19-2. 30 - қосымшаға сәйкес 2020 жылға Жұмыспен қамту жол картасы шеңберінде шараларды қаржыландыру үшін аудандық маңызы бар қаланың, ауылдың, ауылдық округтердің бюджеттеріне кредит беру сомасын бөлу.";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30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шешiм Ақмола облысының Әдiлет департаментiнде мемлекеттiк тiркелген күнінен бастап күшiне енедi және 2020 жылғы 1 қаңтардан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198 971,7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198 971,7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61 840,7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Урюпинка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90 538,3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16 327,7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25 316,4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Наумовка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57 931,3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Новорыбинка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-18 564,8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Жалғызқарағай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56 485,8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Азат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аудандық маңызы бар қала, ауыл, ауылдық округ бюджеттерiне нысаналы трансферттер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атқарылуын есепке алудың бірыңғай ақпараттық алаңын енгізу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29 - қосымша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аудандық маңызы бар қала, ауыл, ауылдық округ бюджеттерiне нысаналы трансферттер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8504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172 551,1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164 251,1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122 230,7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11 440,7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976,8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қосымша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Жұмыспен қамту жол картасы шеңберінде шараларды қаржыландыру үшін аудандық маңызы бар қаланың, ауылдың, ауылдық округтердің бюджеттеріне кредит беру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