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d124" w14:textId="eb2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25 желтоқсандағы № 6С-61/8 шешімі. Ақмола облысының Әділет департаментінде 2021 жылғы 15 қаңтарда № 8311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73 362,1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Ақсу кентінің бюджетінде қалалық бюджеттен 25 718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103 814,2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- 17 912,9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17 912,9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Бестөбе кентінің бюджетінде қалалық бюджеттен 16 249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Заводской кентінің бюджетінде қалалық бюджеттен 15 495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3 399,2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Шаңтөбе кентінің бюджетінде қалалық бюджеттен 19 982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60 431,1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Қарабұлақ ауылының бюджетінде қалалық бюджеттен 28 134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Изобильный ауылының бюджетінде қалалық бюджеттен 18 296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35 869,3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Қырық құдық ауылының бюджетінде қалалық бюджеттен 14 524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24 834,3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Бөгенбай ауылдық округінің бюджетінде қалалық бюджеттен 12 091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жылға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38 547,7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Бестөбе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Заводской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Шаңтөбе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Изобильный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Қырық құдық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бюджетінен ағымдағы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268 657,3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тас-шағылтас жабындысы бар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 көше жасанды шыршасын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жолдарының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құқық белгілейтін құжаттарды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орташа жөнделуін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терезелерін ағымдағы жөндеуге смета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GEMERA 100S шамдарын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компьютерлер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Сұрапыл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арқылы өту үшін металл көпірлерді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спорт алаңынорнатуға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және шамдарды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кабинетін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аумағын қоршауға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арналған жиһаз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әкімдікке" үшін шыны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жаңадан салынған жарықтандыру желісіне жер учаскесінің шекарасын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берілгеннен кейін Бірлік көшесі бойынша тұтынылатын энергияны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бойынша жарықтандыруды сынау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Маңдайшаларды дайындауға және 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 жобасын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Қырық құдық ауылының жолдарын ағымдағы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жеңіл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(жарықтандыру тіреулерінің астындағы жерлер, автомобиль жолдары)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(мұсылман және христиан зираты)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баннер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және триммер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кабинетіне жиһаз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 ноутбук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үшін жер учаскесіне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ауылында балалар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балалар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 бар жарықтандыру желілерінің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қайта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желілеріне техникалық паспорт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 (қоқыс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 бойынша жалақыны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Курстарға іссапар шығыстарына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мерекелік іс-шараларға елді мекен көшелерін ресімдеу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Тәуелсіздігінің 30-жылдығына байланысты бөлім қызметкерлеріне сыйақы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