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f685" w14:textId="389f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2018 жылғы 27 ақпандағы № 6С-25/9 "Степногорск қаласының аумағында қызметін жүзеге асыратын барлық салық төлеушілер үшін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17 сәуірдегі № 6С-50/5 шешімі. Ақмола облысының Әділет департаментінде 2020 жылғы 23 сәуірде № 7837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"Степногорск қаласының аумағында қызметін жүзеге асыратын барлық салық төлеушілер үшін тіркелген салықтың бірыңғай мөлшерлемелерін белгілеу туралы" 2018 жылғы 27 ақпандағы № 6С-25/9 (Нормативтік құқықтық актілерді мемлекеттік тіркеу тізілімінде № 6484 болып тіркелген, 2018 жылғы 5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2020 жылғы 1 қаңтардан бастап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