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62e4" w14:textId="de06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Ақмола облысы әкімдігінің 2020 жылғы 13 тамыздағы № А-8/396 қаулысы. Ақмола облысының Әділет департаментінде 2020 жылғы 24 тамызда № 7996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2016 жылғы 29 қаңтардағы Қазақстан Республикасы Білім және ғылым министрінің № 122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13418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2020-2021 оқу жылына техникалық және кәсіптік, орта білімнен кейінгі білімі бар кадрларды даярлауға арналған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 Мысырәлімоваға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13 тамыздағы</w:t>
            </w:r>
            <w:r>
              <w:br/>
            </w:r>
            <w:r>
              <w:rPr>
                <w:rFonts w:ascii="Times New Roman"/>
                <w:b w:val="false"/>
                <w:i w:val="false"/>
                <w:color w:val="000000"/>
                <w:sz w:val="20"/>
              </w:rPr>
              <w:t>№ А-8/396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2020-2021 оқу жылына техникалық және кәсіптік, орта білімнен кейінгі білімі бар кадрларды даярлауға арналған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929"/>
        <w:gridCol w:w="1910"/>
        <w:gridCol w:w="2119"/>
        <w:gridCol w:w="1299"/>
        <w:gridCol w:w="319"/>
        <w:gridCol w:w="1544"/>
        <w:gridCol w:w="319"/>
        <w:gridCol w:w="1176"/>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жүзеге асыратын білім беру ұйымының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r>
              <w:br/>
            </w:r>
            <w:r>
              <w:rPr>
                <w:rFonts w:ascii="Times New Roman"/>
                <w:b w:val="false"/>
                <w:i w:val="false"/>
                <w:color w:val="000000"/>
                <w:sz w:val="20"/>
              </w:rPr>
              <w:t>дық коды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жобалық қуаттылығы</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"Ақкөл қаласы, агротехникалық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w:t>
            </w:r>
            <w:r>
              <w:br/>
            </w:r>
            <w:r>
              <w:rPr>
                <w:rFonts w:ascii="Times New Roman"/>
                <w:b w:val="false"/>
                <w:i w:val="false"/>
                <w:color w:val="000000"/>
                <w:sz w:val="20"/>
              </w:rPr>
              <w:t>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"Астрахан ауылы, агротехникалық колледжі" МКҚК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w:t>
            </w:r>
            <w:r>
              <w:br/>
            </w:r>
            <w:r>
              <w:rPr>
                <w:rFonts w:ascii="Times New Roman"/>
                <w:b w:val="false"/>
                <w:i w:val="false"/>
                <w:color w:val="000000"/>
                <w:sz w:val="20"/>
              </w:rPr>
              <w:t>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"Аршалы кенті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пайдалану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"Атбасар ауданы, Атбасар қаласы, аграрлық-индустриялық колледж"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пайдалану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бағдардамалық қамтамасыз ету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"Щучинск қаласы, жоғары педагогикалық колледжі" ШЖҚ МКК</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 және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"Бурабай ауданы, Щучинск қаласы, Жоғары 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өңдіру технологиясы және оны ұйымдастыруы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қызмет көрсету, жөндеу және пайдалану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мен сәндік косметика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"Бурабай ауданы Қатаркөл ауылы, ауылшаруашылық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"Бурабай ауданы, Щучинск қаласы, Жоғары орман шаруашылығы, экология және туризм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ланшаф құрылысы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қызмет көрсету және жөндеу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экологиясы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"Егіндікөл ауылы,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"Есіл қаласы,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"Ерейментау қаласы, агротехникалық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"Шағалалы ауылы, жоғары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"Қорғалжын ауылы,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"Сандықтау ауданы, Каменка ауылы, агротехникалық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"Шортанды ауданы, Бозайғыр ауылы, мектеп-интернат-колледжі"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"Целиноград ауданы, Жаңаесіл ауылы, агротехникалық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"Көкшетау қаласы, Жоғары техниқалық колледж" МКҚК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байытушы (кенбайыту)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өндеу, өлшеу-бақылау құралдары және машина жасаудағы автоматика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(салалары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"Ж.Мусин атындағы Көкшетау жоғары қазақ педагогикалық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 және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МКҚК</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"Көкшетау қаласы, құрылыс-технологиялық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Сәнді-қолданбалы және халықтық кәсіпшілік өнері (бейін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құралдармен тұрмыстық техникаларды жөндеу және қызмет көрсету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"Көкшетау қаласы, Ақан сері атындағы жоғары мәдениет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"Көкшетау қаласы, Біржан сал атындағы музыкалық колледжі" МКҚК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"Красный Яр ауылы, агротехникалық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қызмет көрсету және жөндеу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пайдалану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техникалық қызмет көрсету және жөндеу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қазақ гуманитарлық-техникалық колледжі" мекемесі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 және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1305000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1206000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1201000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гуманитарлық-техникалық колледжі" мекемесі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жоғары көпсалалы колледжі" мекемесі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 және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(бакалавр)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(бакалавр)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(бакалавр)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 Көкшетау жоғары колледж мекемесі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 және білім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колледж мекемесі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радиотехника және телекоммуникациялар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білім басқармасының жанындағы "Степногорск қаласы, Тау-кен техникалық колледжі" МКҚК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байытушы (кенбайыту)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және бағдарламалық қамтамасыз ету (түрлері бойынша)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жанындағы "Степногорск қаласы, Индустриалдық-техникалық колледжі" МКҚК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(салалар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өндірісі және киімдерді үлгілеу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колледжі" мекемесі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МКҚК – мемлекеттік коммуналдық қазыналық кәсіпорны</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