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21e5" w14:textId="3af2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 Астана қаласы әкімдігінің 2017 жылғы 24 мамырдағы № 105-1016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2020 жылғы 27 тамыздағы № 508-1773 қаулысы. Нұр-Сұлтан қаласының Әділет департаментінде 2020 жылғы 4 қыркүйекте № 1286 болып тіркелді. Күші жойылды - Астана қаласы әкімдігінің 2024 жылғы 27 ақпандағы № 508-524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27.02.2024 </w:t>
      </w:r>
      <w:r>
        <w:rPr>
          <w:rFonts w:ascii="Times New Roman"/>
          <w:b w:val="false"/>
          <w:i w:val="false"/>
          <w:color w:val="ff0000"/>
          <w:sz w:val="28"/>
        </w:rPr>
        <w:t>№ 508-524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2011 жылғы 1 наурыздағы Қазақстан Республикасы Заңы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Нұр-Сұлтан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"Мәдениет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 Астана қаласы әкімдігінің 2017 жылғы 24 мамырдағы № 105-1016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1108 болып тіркелген, 2017 жылғы 22 маусымдағы "Астана ақшамы" және "Вечерняя Астана"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14-қосымшаларда</w:t>
      </w:r>
      <w:r>
        <w:rPr>
          <w:rFonts w:ascii="Times New Roman"/>
          <w:b w:val="false"/>
          <w:i w:val="false"/>
          <w:color w:val="000000"/>
          <w:sz w:val="28"/>
        </w:rPr>
        <w:t xml:space="preserve"> барлық мәтін бойынша "Астана" деген сөз "Нұр-Сұлтан"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 </w:t>
      </w:r>
    </w:p>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15-қосымшамен толықтырылсын.</w:t>
      </w:r>
    </w:p>
    <w:bookmarkEnd w:id="3"/>
    <w:bookmarkStart w:name="z8" w:id="4"/>
    <w:p>
      <w:pPr>
        <w:spacing w:after="0"/>
        <w:ind w:left="0"/>
        <w:jc w:val="both"/>
      </w:pPr>
      <w:r>
        <w:rPr>
          <w:rFonts w:ascii="Times New Roman"/>
          <w:b w:val="false"/>
          <w:i w:val="false"/>
          <w:color w:val="000000"/>
          <w:sz w:val="28"/>
        </w:rPr>
        <w:t>
      2. "Нұр-Сұлтан қаласының Мәдениет басқармасы" мемлекеттік мекемесінің басшысы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xml:space="preserve">
      2) осы қаулының көшірмесін мемлекеттік тіркелген күнінен бастап күнтізбелік он күн ішінде Нұр-Сұлтан қаласының аумағында таратылатын мерзімді баспа басылымдарында ресми жариялау үшін жіберуді; </w:t>
      </w:r>
    </w:p>
    <w:bookmarkEnd w:id="6"/>
    <w:bookmarkStart w:name="z11" w:id="7"/>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4) осы қаулы мемлекеттік тіркелгеннен кейін он жұмыс күн ішінде аумақтық әділет органына осы тармақтың 2), 3) тармақшаларымен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Б.М. Мәкенге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 әкімдігінің </w:t>
            </w:r>
            <w:r>
              <w:br/>
            </w:r>
            <w:r>
              <w:rPr>
                <w:rFonts w:ascii="Times New Roman"/>
                <w:b w:val="false"/>
                <w:i w:val="false"/>
                <w:color w:val="000000"/>
                <w:sz w:val="20"/>
              </w:rPr>
              <w:t>2020 жылғы 27 тамызы</w:t>
            </w:r>
            <w:r>
              <w:br/>
            </w:r>
            <w:r>
              <w:rPr>
                <w:rFonts w:ascii="Times New Roman"/>
                <w:b w:val="false"/>
                <w:i w:val="false"/>
                <w:color w:val="000000"/>
                <w:sz w:val="20"/>
              </w:rPr>
              <w:t>№ 508-1773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3-қосымша</w:t>
            </w:r>
          </w:p>
        </w:tc>
      </w:tr>
    </w:tbl>
    <w:bookmarkStart w:name="z17" w:id="11"/>
    <w:p>
      <w:pPr>
        <w:spacing w:after="0"/>
        <w:ind w:left="0"/>
        <w:jc w:val="left"/>
      </w:pPr>
      <w:r>
        <w:rPr>
          <w:rFonts w:ascii="Times New Roman"/>
          <w:b/>
          <w:i w:val="false"/>
          <w:color w:val="000000"/>
        </w:rPr>
        <w:t xml:space="preserve"> Нұр-Сұлтан қаласы әкімдігінің "Бейбітшілік және келісім сарайы"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өзгерістер мен толықтырулар</w:t>
      </w:r>
    </w:p>
    <w:bookmarkEnd w:id="11"/>
    <w:p>
      <w:pPr>
        <w:spacing w:after="0"/>
        <w:ind w:left="0"/>
        <w:jc w:val="both"/>
      </w:pPr>
      <w:r>
        <w:rPr>
          <w:rFonts w:ascii="Times New Roman"/>
          <w:b w:val="false"/>
          <w:i w:val="false"/>
          <w:color w:val="000000"/>
          <w:sz w:val="28"/>
        </w:rPr>
        <w:t xml:space="preserve">
      Нұр-Сұлтан қаласы әкімдігінің "Бейбітшілік және келісім сарайы"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xml:space="preserve">
      мынадай мазмұндағы реттік нөмірлері 1.1, 1.2, 3.4-жолдармен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Опера залын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жарық және дыбыс жабдықтарының стандарттық жинағымен Опера залын 10 күннен артық ұсыну қызметтері,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"Атриум" залын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нөмірлері 5, 14, 14.1, 14.2, 16-жолдар алынып тасталсын;</w:t>
      </w:r>
    </w:p>
    <w:p>
      <w:pPr>
        <w:spacing w:after="0"/>
        <w:ind w:left="0"/>
        <w:jc w:val="both"/>
      </w:pPr>
      <w:r>
        <w:rPr>
          <w:rFonts w:ascii="Times New Roman"/>
          <w:b w:val="false"/>
          <w:i w:val="false"/>
          <w:color w:val="000000"/>
          <w:sz w:val="28"/>
        </w:rPr>
        <w:t xml:space="preserve">
      реттік нөмірі 15-жолдағы "250 000" деген сандар "400 000" деген сандармен ауыстырылсын; </w:t>
      </w:r>
    </w:p>
    <w:p>
      <w:pPr>
        <w:spacing w:after="0"/>
        <w:ind w:left="0"/>
        <w:jc w:val="both"/>
      </w:pPr>
      <w:r>
        <w:rPr>
          <w:rFonts w:ascii="Times New Roman"/>
          <w:b w:val="false"/>
          <w:i w:val="false"/>
          <w:color w:val="000000"/>
          <w:sz w:val="28"/>
        </w:rPr>
        <w:t xml:space="preserve">
      реттік нөмірі 19.1-жолдағы "600" деген сандар "1 000" деген сандармен ауыстырылсын; </w:t>
      </w:r>
    </w:p>
    <w:p>
      <w:pPr>
        <w:spacing w:after="0"/>
        <w:ind w:left="0"/>
        <w:jc w:val="both"/>
      </w:pPr>
      <w:r>
        <w:rPr>
          <w:rFonts w:ascii="Times New Roman"/>
          <w:b w:val="false"/>
          <w:i w:val="false"/>
          <w:color w:val="000000"/>
          <w:sz w:val="28"/>
        </w:rPr>
        <w:t xml:space="preserve">
      реттік нөмірі 19.2-жолдағы "400" деген сандар "700" деген сандармен ауыстырылсын; </w:t>
      </w:r>
    </w:p>
    <w:p>
      <w:pPr>
        <w:spacing w:after="0"/>
        <w:ind w:left="0"/>
        <w:jc w:val="both"/>
      </w:pPr>
      <w:r>
        <w:rPr>
          <w:rFonts w:ascii="Times New Roman"/>
          <w:b w:val="false"/>
          <w:i w:val="false"/>
          <w:color w:val="000000"/>
          <w:sz w:val="28"/>
        </w:rPr>
        <w:t xml:space="preserve">
      реттік нөмірі 20.1-жолдағы "500" деген сандар "800" деген сандармен ауыстырылсын; </w:t>
      </w:r>
    </w:p>
    <w:p>
      <w:pPr>
        <w:spacing w:after="0"/>
        <w:ind w:left="0"/>
        <w:jc w:val="both"/>
      </w:pPr>
      <w:r>
        <w:rPr>
          <w:rFonts w:ascii="Times New Roman"/>
          <w:b w:val="false"/>
          <w:i w:val="false"/>
          <w:color w:val="000000"/>
          <w:sz w:val="28"/>
        </w:rPr>
        <w:t xml:space="preserve">
      реттік нөмірі 20.2-жолдағы "300" деген сандар "500" деген сандармен ауыстырылсын; </w:t>
      </w:r>
    </w:p>
    <w:p>
      <w:pPr>
        <w:spacing w:after="0"/>
        <w:ind w:left="0"/>
        <w:jc w:val="both"/>
      </w:pPr>
      <w:r>
        <w:rPr>
          <w:rFonts w:ascii="Times New Roman"/>
          <w:b w:val="false"/>
          <w:i w:val="false"/>
          <w:color w:val="000000"/>
          <w:sz w:val="28"/>
        </w:rPr>
        <w:t xml:space="preserve">
      реттік нөмірі 22-жолдағы "800" деген сандар "1 200" деген сандармен ауыстырылсын; </w:t>
      </w:r>
    </w:p>
    <w:p>
      <w:pPr>
        <w:spacing w:after="0"/>
        <w:ind w:left="0"/>
        <w:jc w:val="both"/>
      </w:pPr>
      <w:r>
        <w:rPr>
          <w:rFonts w:ascii="Times New Roman"/>
          <w:b w:val="false"/>
          <w:i w:val="false"/>
          <w:color w:val="000000"/>
          <w:sz w:val="28"/>
        </w:rPr>
        <w:t xml:space="preserve">
      реттік нөмірі 23-жолдағы "1 500" деген сандар "2 000" деген сандармен ауыстырылсын; </w:t>
      </w:r>
    </w:p>
    <w:p>
      <w:pPr>
        <w:spacing w:after="0"/>
        <w:ind w:left="0"/>
        <w:jc w:val="both"/>
      </w:pPr>
      <w:r>
        <w:rPr>
          <w:rFonts w:ascii="Times New Roman"/>
          <w:b w:val="false"/>
          <w:i w:val="false"/>
          <w:color w:val="000000"/>
          <w:sz w:val="28"/>
        </w:rPr>
        <w:t xml:space="preserve">
      реттік нөмірі 24-жолдағы "1 000" деген сандар "1 500" деген сандармен ауыстырылсын; </w:t>
      </w:r>
    </w:p>
    <w:p>
      <w:pPr>
        <w:spacing w:after="0"/>
        <w:ind w:left="0"/>
        <w:jc w:val="both"/>
      </w:pPr>
      <w:r>
        <w:rPr>
          <w:rFonts w:ascii="Times New Roman"/>
          <w:b w:val="false"/>
          <w:i w:val="false"/>
          <w:color w:val="000000"/>
          <w:sz w:val="28"/>
        </w:rPr>
        <w:t>
      мынадай мазмұндағы реттік нөмірлері 24.1, 24.2, 24.3, 24.4, 24.5, 24.6-жолдармен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бірлескен экскурсияларға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бірлескен экскурсияларға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бірлескен экскурсияларға топпен (10 адамнан жоғары)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бірлескен экскурсияларға топпен (10 адамнан жоғары)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экскурсияға кіру билетінің құны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экскурсияға кіру билетінің құны (мемлекеттік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реттік нөмірі 25, 25.1, 25.2, 26-жолдар алынып тасталсын; </w:t>
      </w:r>
    </w:p>
    <w:p>
      <w:pPr>
        <w:spacing w:after="0"/>
        <w:ind w:left="0"/>
        <w:jc w:val="both"/>
      </w:pPr>
      <w:r>
        <w:rPr>
          <w:rFonts w:ascii="Times New Roman"/>
          <w:b w:val="false"/>
          <w:i w:val="false"/>
          <w:color w:val="000000"/>
          <w:sz w:val="28"/>
        </w:rPr>
        <w:t xml:space="preserve">
      реттік нөмірі 27-жолдағы "40 000" деген сандар "100 000" деген сандармен ауыстырылсын; </w:t>
      </w:r>
    </w:p>
    <w:p>
      <w:pPr>
        <w:spacing w:after="0"/>
        <w:ind w:left="0"/>
        <w:jc w:val="both"/>
      </w:pPr>
      <w:r>
        <w:rPr>
          <w:rFonts w:ascii="Times New Roman"/>
          <w:b w:val="false"/>
          <w:i w:val="false"/>
          <w:color w:val="000000"/>
          <w:sz w:val="28"/>
        </w:rPr>
        <w:t xml:space="preserve">
      реттік нөмірі 28, 31, 32, 33, 37, 38, 39, 40, 41-жолдар алынып тасталсын; </w:t>
      </w:r>
    </w:p>
    <w:p>
      <w:pPr>
        <w:spacing w:after="0"/>
        <w:ind w:left="0"/>
        <w:jc w:val="both"/>
      </w:pPr>
      <w:r>
        <w:rPr>
          <w:rFonts w:ascii="Times New Roman"/>
          <w:b w:val="false"/>
          <w:i w:val="false"/>
          <w:color w:val="000000"/>
          <w:sz w:val="28"/>
        </w:rPr>
        <w:t>
      мынадай мазмұндағы реттік нөмірлері 42, 43, 44, 45, 46, 47-жолдармен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ұжымының қойылымын ұйымдастыру қызметтері, толық құрам (2 репетициядан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ұжымының қойылымын ұйымдастыру қызметтері, 1/2 құрам (2 репетициядан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Бишілердің жеке қойылымы (бір би, дуэт, трио)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ұжымының күніне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ұжымының қойылымы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топтың өнер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4-қосымша</w:t>
            </w:r>
          </w:p>
        </w:tc>
      </w:tr>
    </w:tbl>
    <w:bookmarkStart w:name="z20" w:id="12"/>
    <w:p>
      <w:pPr>
        <w:spacing w:after="0"/>
        <w:ind w:left="0"/>
        <w:jc w:val="left"/>
      </w:pPr>
      <w:r>
        <w:rPr>
          <w:rFonts w:ascii="Times New Roman"/>
          <w:b/>
          <w:i w:val="false"/>
          <w:color w:val="000000"/>
        </w:rPr>
        <w:t xml:space="preserve"> Нұр-Сұлтан қаласы әкімдігінің "Жастар сарайы" мемлекеттік коммуналдық қазыналық кәсіпорны өндіретін және өткізетін тауарлардың (жұмыстардың, көрсетілетін қызметтердің) бағаларына енгізілетін толықтырулар</w:t>
      </w:r>
    </w:p>
    <w:bookmarkEnd w:id="12"/>
    <w:p>
      <w:pPr>
        <w:spacing w:after="0"/>
        <w:ind w:left="0"/>
        <w:jc w:val="both"/>
      </w:pPr>
      <w:r>
        <w:rPr>
          <w:rFonts w:ascii="Times New Roman"/>
          <w:b w:val="false"/>
          <w:i w:val="false"/>
          <w:color w:val="000000"/>
          <w:sz w:val="28"/>
        </w:rPr>
        <w:t xml:space="preserve">
      Нұр-Сұлтан қаласы әкімдігінің "Жастар сарайы"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мынадай мазмұндағы реттік нөмірлері 44, 44.1, 44.2, 44.3, 45, 45.1, 45.2, 45.3, 46, 47, 48, 49, 50, 51, 52-жолдармен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"Амфитеатрға"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"Амфитеатрға" бір адамға балалар іс-шарасына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бірлескен іс-шараларды өткізу кезінде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жарық және дыбыс жабдықтарының стандарттық жинағымен бірлескен іс-шараларды өткізу кезінде қызметтердің көрсетілуі,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жазғы алаңында жарық және дыбыс жабдықтарының стандарттық жинағымен бірлескен іс-шараларды өткізу кезінде қызметтердің көрсетілуі,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іс-шараларды анонстау үшін "Амфитеатрдың" қасбетінде ақпараттық баннерді (4,92*3,28) орналастыру қызметтерін көрсету,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"Амфитеатрдың" билет сату кассасын ұсыну қызметтері,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"Амфитеатрдың" билет сату кассасын ұсыну қызметтері,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5-қосымша</w:t>
            </w:r>
          </w:p>
        </w:tc>
      </w:tr>
    </w:tbl>
    <w:bookmarkStart w:name="z23" w:id="13"/>
    <w:p>
      <w:pPr>
        <w:spacing w:after="0"/>
        <w:ind w:left="0"/>
        <w:jc w:val="left"/>
      </w:pPr>
      <w:r>
        <w:rPr>
          <w:rFonts w:ascii="Times New Roman"/>
          <w:b/>
          <w:i w:val="false"/>
          <w:color w:val="000000"/>
        </w:rPr>
        <w:t xml:space="preserve"> Нұр-Сұлтан қаласы әкімдігінің "Жастар театры" мемлекеттік коммуналдық қазыналық кәсіпорны өндіретін және өткізетін тауарлардың (жұмыстардың, көрсетілетін қызметтердің) бағаларына енгізілетін толықтыру</w:t>
      </w:r>
    </w:p>
    <w:bookmarkEnd w:id="13"/>
    <w:p>
      <w:pPr>
        <w:spacing w:after="0"/>
        <w:ind w:left="0"/>
        <w:jc w:val="both"/>
      </w:pPr>
      <w:r>
        <w:rPr>
          <w:rFonts w:ascii="Times New Roman"/>
          <w:b w:val="false"/>
          <w:i w:val="false"/>
          <w:color w:val="000000"/>
          <w:sz w:val="28"/>
        </w:rPr>
        <w:t xml:space="preserve">
      Нұр-Сұлтан қаласы әкімдігінің "Жастар театры"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xml:space="preserve">
      мынадай мазмұндағы реттік нөмірі 10-жолмен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студиясының курстарын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7-қосымша</w:t>
            </w:r>
          </w:p>
        </w:tc>
      </w:tr>
    </w:tbl>
    <w:bookmarkStart w:name="z26" w:id="14"/>
    <w:p>
      <w:pPr>
        <w:spacing w:after="0"/>
        <w:ind w:left="0"/>
        <w:jc w:val="left"/>
      </w:pPr>
      <w:r>
        <w:rPr>
          <w:rFonts w:ascii="Times New Roman"/>
          <w:b/>
          <w:i w:val="false"/>
          <w:color w:val="000000"/>
        </w:rPr>
        <w:t xml:space="preserve"> Нұр-Сұлтан қаласы әкімдігінің "Қуыршақ театры"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өзгерістер</w:t>
      </w:r>
    </w:p>
    <w:bookmarkEnd w:id="14"/>
    <w:p>
      <w:pPr>
        <w:spacing w:after="0"/>
        <w:ind w:left="0"/>
        <w:jc w:val="both"/>
      </w:pPr>
      <w:r>
        <w:rPr>
          <w:rFonts w:ascii="Times New Roman"/>
          <w:b w:val="false"/>
          <w:i w:val="false"/>
          <w:color w:val="000000"/>
          <w:sz w:val="28"/>
        </w:rPr>
        <w:t xml:space="preserve">
      Нұр-Сұлтан қаласы әкімдігінің "Қуыршақ театры"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көрсетілімге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50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нөмірі 2-жолдағы "1000" деген сандар "1500" деген сандармен ауыстырылсын;</w:t>
      </w:r>
    </w:p>
    <w:p>
      <w:pPr>
        <w:spacing w:after="0"/>
        <w:ind w:left="0"/>
        <w:jc w:val="both"/>
      </w:pPr>
      <w:r>
        <w:rPr>
          <w:rFonts w:ascii="Times New Roman"/>
          <w:b w:val="false"/>
          <w:i w:val="false"/>
          <w:color w:val="000000"/>
          <w:sz w:val="28"/>
        </w:rPr>
        <w:t>
      реттік нөмірі 3-жол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спектакль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Спектакльді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25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50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ұзақтығы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9-қосымша</w:t>
            </w:r>
          </w:p>
        </w:tc>
      </w:tr>
    </w:tbl>
    <w:bookmarkStart w:name="z29" w:id="15"/>
    <w:p>
      <w:pPr>
        <w:spacing w:after="0"/>
        <w:ind w:left="0"/>
        <w:jc w:val="left"/>
      </w:pPr>
      <w:r>
        <w:rPr>
          <w:rFonts w:ascii="Times New Roman"/>
          <w:b/>
          <w:i w:val="false"/>
          <w:color w:val="000000"/>
        </w:rPr>
        <w:t xml:space="preserve"> Нұр-Сұлтан қаласы әкімдігінің "Мемлекеттік академиялық филармония"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өзгерістер мен толықтырулар</w:t>
      </w:r>
    </w:p>
    <w:bookmarkEnd w:id="15"/>
    <w:p>
      <w:pPr>
        <w:spacing w:after="0"/>
        <w:ind w:left="0"/>
        <w:jc w:val="both"/>
      </w:pPr>
      <w:r>
        <w:rPr>
          <w:rFonts w:ascii="Times New Roman"/>
          <w:b w:val="false"/>
          <w:i w:val="false"/>
          <w:color w:val="000000"/>
          <w:sz w:val="28"/>
        </w:rPr>
        <w:t xml:space="preserve">
      Нұр-Сұлтан қаласы әкімдігінің "Мемлекеттік академиялық филармония"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реттік нөмірі 1.1-жолдағы "1-10 қатарлар" деген сандар мен сөздер "3-10 қатарлар" деген сандармен және сөздермен ауыстырылсын;</w:t>
      </w:r>
    </w:p>
    <w:p>
      <w:pPr>
        <w:spacing w:after="0"/>
        <w:ind w:left="0"/>
        <w:jc w:val="both"/>
      </w:pPr>
      <w:r>
        <w:rPr>
          <w:rFonts w:ascii="Times New Roman"/>
          <w:b w:val="false"/>
          <w:i w:val="false"/>
          <w:color w:val="000000"/>
          <w:sz w:val="28"/>
        </w:rPr>
        <w:t xml:space="preserve">
      мынадай мазмұндағы реттік нөмірі 1.7, 2.1, 3.1-жолдармен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орындаушылардың бірлескен концерттерін өткізу үшін залды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орындаушылардың бірлескен концерттерін, конференцияларды, мәжілістерді, семинарларды, тұсаукесерлерді өткізу үшін залды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реттік нөмірі 5-жол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 (30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өнер көрсетуін ұйымдастыру қызметтері (1,5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нөмірі 6-жолдағы "1 330 000" деген сандар "500 000" деген сандармен ауыстырылсын;</w:t>
      </w:r>
    </w:p>
    <w:p>
      <w:pPr>
        <w:spacing w:after="0"/>
        <w:ind w:left="0"/>
        <w:jc w:val="both"/>
      </w:pPr>
      <w:r>
        <w:rPr>
          <w:rFonts w:ascii="Times New Roman"/>
          <w:b w:val="false"/>
          <w:i w:val="false"/>
          <w:color w:val="000000"/>
          <w:sz w:val="28"/>
        </w:rPr>
        <w:t>
      реттік нөмірі 7-жолдағы "7 000" деген сандар "5 000" деген сандармен ауыстырылсын;</w:t>
      </w:r>
    </w:p>
    <w:p>
      <w:pPr>
        <w:spacing w:after="0"/>
        <w:ind w:left="0"/>
        <w:jc w:val="both"/>
      </w:pPr>
      <w:r>
        <w:rPr>
          <w:rFonts w:ascii="Times New Roman"/>
          <w:b w:val="false"/>
          <w:i w:val="false"/>
          <w:color w:val="000000"/>
          <w:sz w:val="28"/>
        </w:rPr>
        <w:t>
      реттік нөмірі 8-жолдағы "17 000" деген сандар "10 000" деген сандармен ауыстырылсын;</w:t>
      </w:r>
    </w:p>
    <w:p>
      <w:pPr>
        <w:spacing w:after="0"/>
        <w:ind w:left="0"/>
        <w:jc w:val="both"/>
      </w:pPr>
      <w:r>
        <w:rPr>
          <w:rFonts w:ascii="Times New Roman"/>
          <w:b w:val="false"/>
          <w:i w:val="false"/>
          <w:color w:val="000000"/>
          <w:sz w:val="28"/>
        </w:rPr>
        <w:t xml:space="preserve">
      мынадай мазмұндағы реттік нөмірі 9-жолмен толықтырылсын: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іс-шараларын өткізу үшін залды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11-қосымша</w:t>
            </w:r>
          </w:p>
        </w:tc>
      </w:tr>
    </w:tbl>
    <w:bookmarkStart w:name="z32" w:id="16"/>
    <w:p>
      <w:pPr>
        <w:spacing w:after="0"/>
        <w:ind w:left="0"/>
        <w:jc w:val="left"/>
      </w:pPr>
      <w:r>
        <w:rPr>
          <w:rFonts w:ascii="Times New Roman"/>
          <w:b/>
          <w:i w:val="false"/>
          <w:color w:val="000000"/>
        </w:rPr>
        <w:t xml:space="preserve"> Нұр-Сұлтан қаласы әкімдігінің "Сәкен Сейфуллин музейі" мемлекеттік коммуналдық қазыналық кәсіпорны өндіретін және өткізетін тауарлардың (жұмыстардың, көрсетілетін қызметтердің) бағаларына енгізілетін толықтырулар</w:t>
      </w:r>
    </w:p>
    <w:bookmarkEnd w:id="16"/>
    <w:p>
      <w:pPr>
        <w:spacing w:after="0"/>
        <w:ind w:left="0"/>
        <w:jc w:val="both"/>
      </w:pPr>
      <w:r>
        <w:rPr>
          <w:rFonts w:ascii="Times New Roman"/>
          <w:b w:val="false"/>
          <w:i w:val="false"/>
          <w:color w:val="000000"/>
          <w:sz w:val="28"/>
        </w:rPr>
        <w:t xml:space="preserve">
      Нұр-Сұлтан қаласы әкімдігінің "Сәкен Сейфуллин музейі"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реттік нөмірі 1.9-жолдағы "басқа да азаматтар санаттары" деген сөздерден кейін, "оның ішінде Еуразиялық экономикалық одаққа мүше мемлекеттердің азаматтары" деген сөздермен толықтырылсын.</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12-қосымша</w:t>
            </w:r>
          </w:p>
        </w:tc>
      </w:tr>
    </w:tbl>
    <w:bookmarkStart w:name="z35" w:id="17"/>
    <w:p>
      <w:pPr>
        <w:spacing w:after="0"/>
        <w:ind w:left="0"/>
        <w:jc w:val="left"/>
      </w:pPr>
      <w:r>
        <w:rPr>
          <w:rFonts w:ascii="Times New Roman"/>
          <w:b/>
          <w:i w:val="false"/>
          <w:color w:val="000000"/>
        </w:rPr>
        <w:t xml:space="preserve"> Нұр-Сұлтан қаласы әкімдігінің "Саяси қуғын-сүргін және тоталитаризм құрбандарының "АЛЖИР" мемориалды мұражай кешені"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өзгерістер</w:t>
      </w:r>
    </w:p>
    <w:bookmarkEnd w:id="17"/>
    <w:p>
      <w:pPr>
        <w:spacing w:after="0"/>
        <w:ind w:left="0"/>
        <w:jc w:val="both"/>
      </w:pPr>
      <w:r>
        <w:rPr>
          <w:rFonts w:ascii="Times New Roman"/>
          <w:b w:val="false"/>
          <w:i w:val="false"/>
          <w:color w:val="000000"/>
          <w:sz w:val="28"/>
        </w:rPr>
        <w:t xml:space="preserve">
      Нұр-Сұлтан қаласы әкімдігінің "Саяси қуғын-сүргін және тоталитаризм құрбандарының "АЛЖИР" мемориалды мұражай кешені"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реттік нөмірі 1.3-жолдағы "ересектер үшін" деген сөздер "басқа да азаматтар санаттары, оның ішінде Еуразиялық экономикалық одаққа мүше мемлекеттердің азаматтары үшін" деген сөздермен ауыстырылсын;</w:t>
      </w:r>
    </w:p>
    <w:p>
      <w:pPr>
        <w:spacing w:after="0"/>
        <w:ind w:left="0"/>
        <w:jc w:val="both"/>
      </w:pPr>
      <w:r>
        <w:rPr>
          <w:rFonts w:ascii="Times New Roman"/>
          <w:b w:val="false"/>
          <w:i w:val="false"/>
          <w:color w:val="000000"/>
          <w:sz w:val="28"/>
        </w:rPr>
        <w:t>
      реттік нөмірі 2.3-жолдағы "ересектер үшін" деген сөздер "басқа да азаматтар санаттары, оның ішінде Еуразиялық экономикалық одаққа мүше мемлекеттердің азаматтары үшін" деген сөздермен ауыстырылсын.</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13-қосымша</w:t>
            </w:r>
          </w:p>
        </w:tc>
      </w:tr>
    </w:tbl>
    <w:bookmarkStart w:name="z38" w:id="18"/>
    <w:p>
      <w:pPr>
        <w:spacing w:after="0"/>
        <w:ind w:left="0"/>
        <w:jc w:val="left"/>
      </w:pPr>
      <w:r>
        <w:rPr>
          <w:rFonts w:ascii="Times New Roman"/>
          <w:b/>
          <w:i w:val="false"/>
          <w:color w:val="000000"/>
        </w:rPr>
        <w:t xml:space="preserve"> Нұр-Сұлтан қаласы әкімдігінің "Тәуелсіздік сарайы" мемлекеттік коммуналдық қазыналық кәсіпорны өндіретін және өткізетін тауарлардың (жұмыстардың, көрсетілетін қызметтердің) бағаларына енгізілетін толықтырулар</w:t>
      </w:r>
    </w:p>
    <w:bookmarkEnd w:id="18"/>
    <w:p>
      <w:pPr>
        <w:spacing w:after="0"/>
        <w:ind w:left="0"/>
        <w:jc w:val="both"/>
      </w:pPr>
      <w:r>
        <w:rPr>
          <w:rFonts w:ascii="Times New Roman"/>
          <w:b w:val="false"/>
          <w:i w:val="false"/>
          <w:color w:val="000000"/>
          <w:sz w:val="28"/>
        </w:rPr>
        <w:t xml:space="preserve">
      Нұр-Сұлтан қаласы әкімдігінің "Тәуелсіздік сарайы"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мынадай мазмұндағы реттік нөмірлері 29, 29.1, 29.2, 29.3-жолдармен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жиһазды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жұмсақ отырғышы бар орындық (бір бірлік үшін),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үстел-парта (бір бірлік үшін),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ш.м болатын аяқтарымен жиынтықтағы подиум (бір бірлік үшін),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14-қосымша</w:t>
            </w:r>
          </w:p>
        </w:tc>
      </w:tr>
    </w:tbl>
    <w:bookmarkStart w:name="z41" w:id="19"/>
    <w:p>
      <w:pPr>
        <w:spacing w:after="0"/>
        <w:ind w:left="0"/>
        <w:jc w:val="left"/>
      </w:pPr>
      <w:r>
        <w:rPr>
          <w:rFonts w:ascii="Times New Roman"/>
          <w:b/>
          <w:i w:val="false"/>
          <w:color w:val="000000"/>
        </w:rPr>
        <w:t xml:space="preserve"> Нұр-Сұлтан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 өндіретін және өткізетін тауарлардың (жұмыстардың, көрсетілетін қызметтердің) бағаларына енгізілетін толықтырулар</w:t>
      </w:r>
    </w:p>
    <w:bookmarkEnd w:id="19"/>
    <w:p>
      <w:pPr>
        <w:spacing w:after="0"/>
        <w:ind w:left="0"/>
        <w:jc w:val="both"/>
      </w:pPr>
      <w:r>
        <w:rPr>
          <w:rFonts w:ascii="Times New Roman"/>
          <w:b w:val="false"/>
          <w:i w:val="false"/>
          <w:color w:val="000000"/>
          <w:sz w:val="28"/>
        </w:rPr>
        <w:t xml:space="preserve">
      Нұр-Сұлтан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 өндіретін және өткізетін тауарлардың (жұмыстардың, көрсетілетін қызметтердің) бағаларында: </w:t>
      </w:r>
    </w:p>
    <w:p>
      <w:pPr>
        <w:spacing w:after="0"/>
        <w:ind w:left="0"/>
        <w:jc w:val="both"/>
      </w:pPr>
      <w:r>
        <w:rPr>
          <w:rFonts w:ascii="Times New Roman"/>
          <w:b w:val="false"/>
          <w:i w:val="false"/>
          <w:color w:val="000000"/>
          <w:sz w:val="28"/>
        </w:rPr>
        <w:t>
      мынадай мазмұндағы реттік нөмірлері 7, 7.1, 7.2, 7.3, 7.4, 8, 9-жолдармен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Дирекцияның шолу алаңына және көрме залына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экскурсияға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топтық кіру билеті (10 адамнан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кіру билеті (14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топтық кіру билеті (14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үшін залды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 бірлескен іс-шаралар өткізу үшін залды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8-қосымша</w:t>
            </w:r>
          </w:p>
        </w:tc>
      </w:tr>
    </w:tbl>
    <w:bookmarkStart w:name="z44" w:id="20"/>
    <w:p>
      <w:pPr>
        <w:spacing w:after="0"/>
        <w:ind w:left="0"/>
        <w:jc w:val="left"/>
      </w:pPr>
      <w:r>
        <w:rPr>
          <w:rFonts w:ascii="Times New Roman"/>
          <w:b/>
          <w:i w:val="false"/>
          <w:color w:val="000000"/>
        </w:rPr>
        <w:t xml:space="preserve"> Нұр-Сұлтан қаласы әкімдігінің "М. Горький атындағы Мемлекеттік академиялық орыс драма театры"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w:t>
      </w:r>
    </w:p>
    <w:bookmarkEnd w:id="20"/>
    <w:p>
      <w:pPr>
        <w:spacing w:after="0"/>
        <w:ind w:left="0"/>
        <w:jc w:val="both"/>
      </w:pPr>
      <w:r>
        <w:rPr>
          <w:rFonts w:ascii="Times New Roman"/>
          <w:b w:val="false"/>
          <w:i w:val="false"/>
          <w:color w:val="000000"/>
          <w:sz w:val="28"/>
        </w:rPr>
        <w:t>
      Нұр-Сұлтан қаласы әкімдігінің "М. Горький атындағы Мемлекеттік академиялық орыс драма театры" мемлекеттік коммуналдық қазыналық кәсіпорны өндіретін және өткізетін тауарлардың (жұмыстардың, көрсетілетін қызметтердің) бағалары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залда өткізілетін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 билеттері: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жаңа жылдық қойылымға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өткізілетін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 болған жағдайда) кешкі спектакльдерге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мақсатты таңғы спектакльдер: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балкондағы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оқушыларға арналған мақсатты кешкі спектакльдер: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спектакльдің тұсаукесеріне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 үшін (растайтын құжаттар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ертегімен қойылымға билеттер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бірлескен іс-шаралар өткізу үшін залды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толық кезінде бірлескен іс-шаралар өткізу үшін залды ұсыну қызметтері (284 отыратын орын),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залдың 1/2 бөлігін қамтыған жағдайда залды ұсыну қызметтері (148 отырғызу орны),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фойені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залды бірлескен іс-шаралар өткізу үшін ұсыну қызметтері,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залда корпоративтік ертеңгілік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 ертегімен корпоративтік ертеңгілік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bookmarkStart w:name="z45" w:id="21"/>
    <w:p>
      <w:pPr>
        <w:spacing w:after="0"/>
        <w:ind w:left="0"/>
        <w:jc w:val="both"/>
      </w:pPr>
      <w:r>
        <w:rPr>
          <w:rFonts w:ascii="Times New Roman"/>
          <w:b w:val="false"/>
          <w:i w:val="false"/>
          <w:color w:val="000000"/>
          <w:sz w:val="28"/>
        </w:rPr>
        <w:t xml:space="preserve">
      * Ескертпе: </w:t>
      </w:r>
    </w:p>
    <w:bookmarkEnd w:id="21"/>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Заңына сәйкес Ұлы Отан соғысының қатысушылары мен мүгедектері мәдени ойын-сауық шараларына бірінші кезекте және тегін кіруіне құқықтары бар (растайтын құжаттарды ұсынған жағдайда).</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бірінші және екінші топтардағы мүгедектер мен 18 (он сегіз) жасқа дейінгі мүгедек балалардың мәдени ойын-сауық шараларына тегін кіруіне құқықтары бар (растайтын құжаттарды ұсынған жағдайда), ал үшінші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дейін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2020 жылғы "__" ________ </w:t>
            </w:r>
            <w:r>
              <w:br/>
            </w:r>
            <w:r>
              <w:rPr>
                <w:rFonts w:ascii="Times New Roman"/>
                <w:b w:val="false"/>
                <w:i w:val="false"/>
                <w:color w:val="000000"/>
                <w:sz w:val="20"/>
              </w:rPr>
              <w:t>№ ___________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15-қосымша</w:t>
            </w:r>
          </w:p>
        </w:tc>
      </w:tr>
    </w:tbl>
    <w:bookmarkStart w:name="z48" w:id="22"/>
    <w:p>
      <w:pPr>
        <w:spacing w:after="0"/>
        <w:ind w:left="0"/>
        <w:jc w:val="left"/>
      </w:pPr>
      <w:r>
        <w:rPr>
          <w:rFonts w:ascii="Times New Roman"/>
          <w:b/>
          <w:i w:val="false"/>
          <w:color w:val="000000"/>
        </w:rPr>
        <w:t xml:space="preserve"> Нұр-Сұлтан қаласы әкімдігінің "Nomad Cіty Hall" мемлекеттік коммуналдық қазыналық кәсіпорны өндіретін және өткізетін тауарлардың (жұмыстардың, көрсетілетін қызметтердің) бағалары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2-микрофон, 2 микрофон тіреуішін;</w:t>
            </w:r>
          </w:p>
          <w:p>
            <w:pPr>
              <w:spacing w:after="20"/>
              <w:ind w:left="20"/>
              <w:jc w:val="both"/>
            </w:pPr>
            <w:r>
              <w:rPr>
                <w:rFonts w:ascii="Times New Roman"/>
                <w:b w:val="false"/>
                <w:i w:val="false"/>
                <w:color w:val="000000"/>
                <w:sz w:val="20"/>
              </w:rPr>
              <w:t>
қуаттылығы 20 кВт дыбыстық техникалық қамтамасыз етуді;</w:t>
            </w:r>
          </w:p>
          <w:p>
            <w:pPr>
              <w:spacing w:after="20"/>
              <w:ind w:left="20"/>
              <w:jc w:val="both"/>
            </w:pPr>
            <w:r>
              <w:rPr>
                <w:rFonts w:ascii="Times New Roman"/>
                <w:b w:val="false"/>
                <w:i w:val="false"/>
                <w:color w:val="000000"/>
                <w:sz w:val="20"/>
              </w:rPr>
              <w:t>
техникалық жұмыс жарығы – жарықтық техникалық қамтамасыз етуді;</w:t>
            </w:r>
          </w:p>
          <w:p>
            <w:pPr>
              <w:spacing w:after="20"/>
              <w:ind w:left="20"/>
              <w:jc w:val="both"/>
            </w:pPr>
            <w:r>
              <w:rPr>
                <w:rFonts w:ascii="Times New Roman"/>
                <w:b w:val="false"/>
                <w:i w:val="false"/>
                <w:color w:val="000000"/>
                <w:sz w:val="20"/>
              </w:rPr>
              <w:t>
1 бірлік гримерлік бөлмесін ұсынумен шағын форматтағы жоба – "Эконом" жабдықтары жиынтығымен қамтамасыз ете отырып, ұзақтығы 1 сағатқа бірлескен іс-шаралар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2-микрофон, 2 микрофон тіреуішін;</w:t>
            </w:r>
          </w:p>
          <w:p>
            <w:pPr>
              <w:spacing w:after="20"/>
              <w:ind w:left="20"/>
              <w:jc w:val="both"/>
            </w:pPr>
            <w:r>
              <w:rPr>
                <w:rFonts w:ascii="Times New Roman"/>
                <w:b w:val="false"/>
                <w:i w:val="false"/>
                <w:color w:val="000000"/>
                <w:sz w:val="20"/>
              </w:rPr>
              <w:t>
қуаттылығы 80 кВт және одан жоғары дыбыстық техникалық қамтамасыз етуді;</w:t>
            </w:r>
          </w:p>
          <w:p>
            <w:pPr>
              <w:spacing w:after="20"/>
              <w:ind w:left="20"/>
              <w:jc w:val="both"/>
            </w:pPr>
            <w:r>
              <w:rPr>
                <w:rFonts w:ascii="Times New Roman"/>
                <w:b w:val="false"/>
                <w:i w:val="false"/>
                <w:color w:val="000000"/>
                <w:sz w:val="20"/>
              </w:rPr>
              <w:t>
жарықтық техникалық қамтамасыз ету – динамикалық жарықты, Spot 1200 жарықтық пультімен;</w:t>
            </w:r>
          </w:p>
          <w:p>
            <w:pPr>
              <w:spacing w:after="20"/>
              <w:ind w:left="20"/>
              <w:jc w:val="both"/>
            </w:pPr>
            <w:r>
              <w:rPr>
                <w:rFonts w:ascii="Times New Roman"/>
                <w:b w:val="false"/>
                <w:i w:val="false"/>
                <w:color w:val="000000"/>
                <w:sz w:val="20"/>
              </w:rPr>
              <w:t>
8 бірлік гримерлік бөлмесін ұсынумен "Стандарт" жабдықтар жиынтығын қамтамасыз ете отырып, ұзақтығы 1 сағатқа бірлескен іс-шаралар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2-микрофон, 2 микрофон тіреуішін;</w:t>
            </w:r>
          </w:p>
          <w:p>
            <w:pPr>
              <w:spacing w:after="20"/>
              <w:ind w:left="20"/>
              <w:jc w:val="both"/>
            </w:pPr>
            <w:r>
              <w:rPr>
                <w:rFonts w:ascii="Times New Roman"/>
                <w:b w:val="false"/>
                <w:i w:val="false"/>
                <w:color w:val="000000"/>
                <w:sz w:val="20"/>
              </w:rPr>
              <w:t>
қуаттылығы 20 кВт-тан 50 кВт-қа дейін дыбыстық техникалық қуаттылығы қамтамасыз етуді;</w:t>
            </w:r>
          </w:p>
          <w:p>
            <w:pPr>
              <w:spacing w:after="20"/>
              <w:ind w:left="20"/>
              <w:jc w:val="both"/>
            </w:pPr>
            <w:r>
              <w:rPr>
                <w:rFonts w:ascii="Times New Roman"/>
                <w:b w:val="false"/>
                <w:i w:val="false"/>
                <w:color w:val="000000"/>
                <w:sz w:val="20"/>
              </w:rPr>
              <w:t>
техникалық жұмыс жарығы – жарықтық техникалық қамтамасыз етуді;</w:t>
            </w:r>
          </w:p>
          <w:p>
            <w:pPr>
              <w:spacing w:after="20"/>
              <w:ind w:left="20"/>
              <w:jc w:val="both"/>
            </w:pPr>
            <w:r>
              <w:rPr>
                <w:rFonts w:ascii="Times New Roman"/>
                <w:b w:val="false"/>
                <w:i w:val="false"/>
                <w:color w:val="000000"/>
                <w:sz w:val="20"/>
              </w:rPr>
              <w:t>
4 бірлік гримерлік бөлмесін ұсынумен шағын форматтағы жоба – "Эконом" жабдықтарын қамтамасыз ете отырып, ұзақтығы 12 сағатқа дейін бірлескен іс-шаралар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микрофон;</w:t>
            </w:r>
          </w:p>
          <w:p>
            <w:pPr>
              <w:spacing w:after="20"/>
              <w:ind w:left="20"/>
              <w:jc w:val="both"/>
            </w:pPr>
            <w:r>
              <w:rPr>
                <w:rFonts w:ascii="Times New Roman"/>
                <w:b w:val="false"/>
                <w:i w:val="false"/>
                <w:color w:val="000000"/>
                <w:sz w:val="20"/>
              </w:rPr>
              <w:t>
қуаттылығы 80 сағ/кВт және одан жоғары дыбыстық техникалық қамтамасыз етуді;</w:t>
            </w:r>
          </w:p>
          <w:p>
            <w:pPr>
              <w:spacing w:after="20"/>
              <w:ind w:left="20"/>
              <w:jc w:val="both"/>
            </w:pPr>
            <w:r>
              <w:rPr>
                <w:rFonts w:ascii="Times New Roman"/>
                <w:b w:val="false"/>
                <w:i w:val="false"/>
                <w:color w:val="000000"/>
                <w:sz w:val="20"/>
              </w:rPr>
              <w:t>
жарықтық техникалық қамтамасыз ету – динамикалық жарық, Spot 1200 жарықтық пультімен;</w:t>
            </w:r>
          </w:p>
          <w:p>
            <w:pPr>
              <w:spacing w:after="20"/>
              <w:ind w:left="20"/>
              <w:jc w:val="both"/>
            </w:pPr>
            <w:r>
              <w:rPr>
                <w:rFonts w:ascii="Times New Roman"/>
                <w:b w:val="false"/>
                <w:i w:val="false"/>
                <w:color w:val="000000"/>
                <w:sz w:val="20"/>
              </w:rPr>
              <w:t>
8 бірлік гримерлік бөлмесін ұсынумен "Стандарт" жабдықтары жиынтығын қамтамасыз ете отырып, ұзақтығы 12 сағатқа дейін бірлескен іс-шараларды өткізу үшін концерт залын ұсыну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80 сағ/кВт-қа дейінгі дыбыстық техникалық қамтамасыз етуді;</w:t>
            </w:r>
          </w:p>
          <w:p>
            <w:pPr>
              <w:spacing w:after="20"/>
              <w:ind w:left="20"/>
              <w:jc w:val="both"/>
            </w:pPr>
            <w:r>
              <w:rPr>
                <w:rFonts w:ascii="Times New Roman"/>
                <w:b w:val="false"/>
                <w:i w:val="false"/>
                <w:color w:val="000000"/>
                <w:sz w:val="20"/>
              </w:rPr>
              <w:t>
жарықтық техникалық қамтамасыз ету – динамикалық жарықты, Spot 1200 жарықтық пультімен;</w:t>
            </w:r>
          </w:p>
          <w:p>
            <w:pPr>
              <w:spacing w:after="20"/>
              <w:ind w:left="20"/>
              <w:jc w:val="both"/>
            </w:pPr>
            <w:r>
              <w:rPr>
                <w:rFonts w:ascii="Times New Roman"/>
                <w:b w:val="false"/>
                <w:i w:val="false"/>
                <w:color w:val="000000"/>
                <w:sz w:val="20"/>
              </w:rPr>
              <w:t>
2 бірлік гримерлік бөлмесін ұсынумен жабдықтарды қамтамасыз ете отырып, ұзақтығы 12 сағатқа дейін бірлескен іс-шараларды өткізу кезінде залды дайындық үшін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лифті қызметін;</w:t>
            </w:r>
          </w:p>
          <w:p>
            <w:pPr>
              <w:spacing w:after="20"/>
              <w:ind w:left="20"/>
              <w:jc w:val="both"/>
            </w:pPr>
            <w:r>
              <w:rPr>
                <w:rFonts w:ascii="Times New Roman"/>
                <w:b w:val="false"/>
                <w:i w:val="false"/>
                <w:color w:val="000000"/>
                <w:sz w:val="20"/>
              </w:rPr>
              <w:t>
жарықтық техникалық қамтамасыз ету – жұмыстық, техникалық жарықты;</w:t>
            </w:r>
          </w:p>
          <w:p>
            <w:pPr>
              <w:spacing w:after="20"/>
              <w:ind w:left="20"/>
              <w:jc w:val="both"/>
            </w:pPr>
            <w:r>
              <w:rPr>
                <w:rFonts w:ascii="Times New Roman"/>
                <w:b w:val="false"/>
                <w:i w:val="false"/>
                <w:color w:val="000000"/>
                <w:sz w:val="20"/>
              </w:rPr>
              <w:t>
клинингті (уақыт бойынша) ұсынумен ұзақтығы 12 сағатқа дейін бірлескен іс-шараларды өткізу үшін декорациялар мен концерттік жабдықтарды жинау және бөлшектеу үшін залды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 сағатқа дейін бірлескен іс-шараларды өткізу үшін 2-қабаттағы фойені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"Черепашка" шамы жарығымен қамтамасыз етуді;</w:t>
            </w:r>
          </w:p>
          <w:p>
            <w:pPr>
              <w:spacing w:after="20"/>
              <w:ind w:left="20"/>
              <w:jc w:val="both"/>
            </w:pPr>
            <w:r>
              <w:rPr>
                <w:rFonts w:ascii="Times New Roman"/>
                <w:b w:val="false"/>
                <w:i w:val="false"/>
                <w:color w:val="000000"/>
                <w:sz w:val="20"/>
              </w:rPr>
              <w:t>
клинингті (уақыт бойынша) ұсынумен ұзақтығы 6 сағатқа дейін бірлескен іс-шараларды өткізуге 1-ші қабаттағы фойені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 шаралар өткізу кезінде актерлердің қойылымдары бойынша қызмет,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кезіндегі дыбыстық аппаратураны ұсыну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БЭК-лайн вокалына арналған аппаратура (3 микрофон тіреуіші, 3 микрофон,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кезінде тапсырыс берушінің қосымша аппаратурасын орналастыру мен қосу қызметі,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қуатына қосылмайтын 1 ш.м алаңды ұсыну қызметі,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қуатына қосылатын 1 ш.м алаңды ұсыну қызметі, 12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Баннерді орналастыру қызметі, 1 ш.м, 6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LED-экранды ұсыну қызметі, 1 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үшін гримерлік бөлмені ұсыну қызметі,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аумағында үйлену тойы мен көркемдік фото- және бейне түсірілімдерін ұсыну қызметі,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өткізу үшін жабдықтарымен бар үстелшесін ұсыну қызметі, 10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шеберлікке арналған студия қызметтерін көрсету, 8 рет келу,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қойылымына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тұсаукесер қойылымдарына бір адамға арналған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мектеп оқушыларына мақсатты спектакльдерге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бағдарламаға, шығармашылық кешке, шақырылған мамандардың, актерлердің, қоюшы режиссерлердің қатысуымен өтетін фестивальдерге кіру билетінің құны бір адамға: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2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3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bookmarkStart w:name="z49" w:id="23"/>
    <w:p>
      <w:pPr>
        <w:spacing w:after="0"/>
        <w:ind w:left="0"/>
        <w:jc w:val="both"/>
      </w:pPr>
      <w:r>
        <w:rPr>
          <w:rFonts w:ascii="Times New Roman"/>
          <w:b w:val="false"/>
          <w:i w:val="false"/>
          <w:color w:val="000000"/>
          <w:sz w:val="28"/>
        </w:rPr>
        <w:t>
      * Ескертпе:</w:t>
      </w:r>
    </w:p>
    <w:bookmarkEnd w:id="23"/>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Заңына сәйкес Ұлы Отан соғысының қатысушылары мен мүгедектері мәдени ойын-сауық шараларына бірінші кезекте және тегін кіруіне құқықтары бар (растайтын құжаттарды ұсынған жағдайда).</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бірінші және екінші топтардағы мүгедектер мен 18 (он сегіз) жасқа дейінгі мүгедек балалардың мәдени ойын-сауық шараларына тегін кіруіне құқықтары бар (растайтын құжаттарды ұсынған жағдайда), ал үшінші топтағы мүгедектер мәдени ойын-сауық шараларына кіру билеті құнының 50% төлеп кіре алады (растайтын құжаттарды ұсынған жағдайда). </w:t>
      </w:r>
    </w:p>
    <w:p>
      <w:pPr>
        <w:spacing w:after="0"/>
        <w:ind w:left="0"/>
        <w:jc w:val="both"/>
      </w:pPr>
      <w:r>
        <w:rPr>
          <w:rFonts w:ascii="Times New Roman"/>
          <w:b w:val="false"/>
          <w:i w:val="false"/>
          <w:color w:val="000000"/>
          <w:sz w:val="28"/>
        </w:rPr>
        <w:t>
      5 (бес) жасқа дейінгі балаларға кіру тегін, бірақ отырғызатын орын ұсынылмайды. Кәмелетке толғанға дейін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