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48b" w14:textId="0db2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2020-2022 жылдарға арналған бюджеті туралы" Нұр-Сұлтан қаласы мәслихатының 2019 жылғы 12 желтоқсандағы № 456/58-VI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14 тамыздағы № 523/70-VI шешімі. Нұр-Сұлтан қаласының Әділет департаментінде 2020 жылғы 25 тамызда № 1285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2020-2022 жылдарға арналған бюджеті туралы" Нұр-Сұлтан қаласы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456/58-VI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жылдың 30 желтоқсанында № 1252 тіркелген, 2020 жылдың 7 қаңтарында "Astana aqshamy", "Вечерняя Астана" газеттерінде жарияланған, Қазақстан Республикасының нормативтік құқықтық актілерінің эталондық бақылау банкісінде 2020 жылдың 6 қаңтарында жарияланған)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"536 813 757" деген сандар "552 813 757"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"269 876 112" деген сандар "282 876 112"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"3 893 012" деген сандар "6 893 012"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"568 898 383,8" деген сандар "583 152 644,8"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"5 135 692" деген сандар "5 290 692" деген сандармен ауыстырылсын,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"5 419 692" деген сандар "5 574 692" деген сандармен ауыстырылсын;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"51 703 858" деген сандар "53 294 597" деген сандармен ауыстырылсын,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"51 703 858" деген сандар "53 294 597"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нақтыланған республикалық бюджет туралы" Қазақстан Республикасы Президентінің Жарлығына сәйкес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16 839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38 636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– 31 183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болып белгіленгендігі мәліметке алынсын.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базалық зейнетақы төлемiнiң ең төмен мөлшерi – 17 641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40 441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2 778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базалық әлеуметтiк төлемдердiң мөлшерлерiн есептеу үшiн ең төмен күнкөрiс деңгейiнiң шамасы – 32 668 теңге болып белгіленді.";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"5 245 338" деген сандар "5 990 338" деген сандармен ауыстырылсын.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2020 жылға арналған бюджеті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583 152 644,8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87 121 614,3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59 540 180,0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29 564 260,7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25 652 671,4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-88 924 176,8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88 924 176,8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"Есіл" ауданының бюджеттік 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Нұр-Сұлтан қаласының "Есіл"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