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e33f" w14:textId="b1ae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25 желтоқсандағы № 537 бұйрығы. Қазақстан Республикасының Әділет министрлігінде 2020 жылғы 28 желтоқсанда № 21931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14149 болып тіркелген, 2016 жылғы 20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Өз бетінше жұмысқа орналасуы үшін шетелдікке немесе азаматтығы жоқ адамға біліктілігінің сәйкестігі туралы анықтама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С.Ж. Шапкеновке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537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2016 жылғы 13 маусымдағы </w:t>
            </w:r>
            <w:r>
              <w:br/>
            </w:r>
            <w:r>
              <w:rPr>
                <w:rFonts w:ascii="Times New Roman"/>
                <w:b w:val="false"/>
                <w:i w:val="false"/>
                <w:color w:val="000000"/>
                <w:sz w:val="20"/>
              </w:rPr>
              <w:t>№ 503 бұйрығына</w:t>
            </w:r>
            <w:r>
              <w:br/>
            </w:r>
            <w:r>
              <w:rPr>
                <w:rFonts w:ascii="Times New Roman"/>
                <w:b w:val="false"/>
                <w:i w:val="false"/>
                <w:color w:val="000000"/>
                <w:sz w:val="20"/>
              </w:rPr>
              <w:t xml:space="preserve">1-қосымша </w:t>
            </w:r>
          </w:p>
        </w:tc>
      </w:tr>
    </w:tbl>
    <w:bookmarkStart w:name="z12" w:id="9"/>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Өз бетінше жұмысқа орналасуы үшін шетелдікке немесе азаматтығы жоқ адамға біліктілігінің сәйкестігі туралы анықтама беру немесе ұзарту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 жұмыспен қамту туралы" 2016 жылғы 6 сәуірдегі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шетелдікке немесе азаматтығы жоқ адамға өз бетінше жұмысқа орналасу үшін біліктілігінің сәйкестігі туралы анықтама беру немесе ұзарту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16" w:id="13"/>
    <w:p>
      <w:pPr>
        <w:spacing w:after="0"/>
        <w:ind w:left="0"/>
        <w:jc w:val="both"/>
      </w:pPr>
      <w:r>
        <w:rPr>
          <w:rFonts w:ascii="Times New Roman"/>
          <w:b w:val="false"/>
          <w:i w:val="false"/>
          <w:color w:val="000000"/>
          <w:sz w:val="28"/>
        </w:rPr>
        <w:t>
      1) өз бетінше жұмысқа орналасу үшін біліктілігінің сәйкестігі туралы анықтама (бұдан әрі – анықтама) – халықты жұмыспен қамту мәселелері жөніндегі уәкілетті орган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шетелдікке немесе азаматтығы жоқ адамға берілетін белгіленген нысандағы құжат;</w:t>
      </w:r>
    </w:p>
    <w:bookmarkEnd w:id="13"/>
    <w:bookmarkStart w:name="z17" w:id="14"/>
    <w:p>
      <w:pPr>
        <w:spacing w:after="0"/>
        <w:ind w:left="0"/>
        <w:jc w:val="both"/>
      </w:pPr>
      <w:r>
        <w:rPr>
          <w:rFonts w:ascii="Times New Roman"/>
          <w:b w:val="false"/>
          <w:i w:val="false"/>
          <w:color w:val="000000"/>
          <w:sz w:val="28"/>
        </w:rPr>
        <w:t>
      2) жергілікті бюджеттен қаржыландырылатын атқарушы орган – халықты жұмыспен қамтуға жәрдемдесуді қамтамасыз ету бойынша функцияларды орындауға облыстардың, Нұр-Сұлтан, Алматы және Шымкент қалаларының әкімдіктері уәкілеттік берген мемлекеттік мекеме (бұдан әрі – жергілікті атқарушы орган);</w:t>
      </w:r>
    </w:p>
    <w:bookmarkEnd w:id="14"/>
    <w:bookmarkStart w:name="z18" w:id="15"/>
    <w:p>
      <w:pPr>
        <w:spacing w:after="0"/>
        <w:ind w:left="0"/>
        <w:jc w:val="both"/>
      </w:pPr>
      <w:r>
        <w:rPr>
          <w:rFonts w:ascii="Times New Roman"/>
          <w:b w:val="false"/>
          <w:i w:val="false"/>
          <w:color w:val="000000"/>
          <w:sz w:val="28"/>
        </w:rPr>
        <w:t>
      3) халықты жұмыспен қамту мәселелері жөніндегі уәкілетті орган (бұдан әрі –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Қазақстан Республикасының орталық атқарушы органы.</w:t>
      </w:r>
    </w:p>
    <w:bookmarkEnd w:id="15"/>
    <w:bookmarkStart w:name="z19" w:id="16"/>
    <w:p>
      <w:pPr>
        <w:spacing w:after="0"/>
        <w:ind w:left="0"/>
        <w:jc w:val="left"/>
      </w:pPr>
      <w:r>
        <w:rPr>
          <w:rFonts w:ascii="Times New Roman"/>
          <w:b/>
          <w:i w:val="false"/>
          <w:color w:val="000000"/>
        </w:rPr>
        <w:t xml:space="preserve"> 2-тарау. Өз бетінше жұмысқа орналасуы үшін шетелдікке немесе азаматтығы жоқ адамға біліктілігінің сәйкестігі туралы анықтама беру немесе ұзарту тәртібі</w:t>
      </w:r>
    </w:p>
    <w:bookmarkEnd w:id="16"/>
    <w:bookmarkStart w:name="z20" w:id="17"/>
    <w:p>
      <w:pPr>
        <w:spacing w:after="0"/>
        <w:ind w:left="0"/>
        <w:jc w:val="both"/>
      </w:pPr>
      <w:r>
        <w:rPr>
          <w:rFonts w:ascii="Times New Roman"/>
          <w:b w:val="false"/>
          <w:i w:val="false"/>
          <w:color w:val="000000"/>
          <w:sz w:val="28"/>
        </w:rPr>
        <w:t xml:space="preserve">
      3. Шетелдік немесе азаматтығы жоқ адам (не ол уәкілеттік берген адам) "Өз бетінше жұмысқа орналасуы үшін шетелдікке немесе азаматтығы жоқ адамға біліктілігінің сәйкестігі туралы анықтама беру немесе ұзарту" көрсетілетін мемлекеттік қызметін алу үшін "электрондық үкіметтің"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беру туралы өтінішті жібередi.</w:t>
      </w:r>
    </w:p>
    <w:bookmarkEnd w:id="17"/>
    <w:bookmarkStart w:name="z21" w:id="18"/>
    <w:p>
      <w:pPr>
        <w:spacing w:after="0"/>
        <w:ind w:left="0"/>
        <w:jc w:val="both"/>
      </w:pPr>
      <w:r>
        <w:rPr>
          <w:rFonts w:ascii="Times New Roman"/>
          <w:b w:val="false"/>
          <w:i w:val="false"/>
          <w:color w:val="000000"/>
          <w:sz w:val="28"/>
        </w:rPr>
        <w:t xml:space="preserve">
      4. Мемлекеттік қызметті көрсету процесінің сипаттамасын, нысанын, мазмұны мен нәтижесін, сондай-ақ көрсетілетін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стандартында (бұдан әрі – стандарт) келтірілген.</w:t>
      </w:r>
    </w:p>
    <w:bookmarkEnd w:id="18"/>
    <w:bookmarkStart w:name="z22" w:id="19"/>
    <w:p>
      <w:pPr>
        <w:spacing w:after="0"/>
        <w:ind w:left="0"/>
        <w:jc w:val="both"/>
      </w:pPr>
      <w:r>
        <w:rPr>
          <w:rFonts w:ascii="Times New Roman"/>
          <w:b w:val="false"/>
          <w:i w:val="false"/>
          <w:color w:val="000000"/>
          <w:sz w:val="28"/>
        </w:rPr>
        <w:t>
      5. Өтініш беруші құжаттарды берген кезде "электрондық үкіметтің" веб-порталында оның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End w:id="19"/>
    <w:bookmarkStart w:name="z23" w:id="20"/>
    <w:p>
      <w:pPr>
        <w:spacing w:after="0"/>
        <w:ind w:left="0"/>
        <w:jc w:val="both"/>
      </w:pPr>
      <w:r>
        <w:rPr>
          <w:rFonts w:ascii="Times New Roman"/>
          <w:b w:val="false"/>
          <w:i w:val="false"/>
          <w:color w:val="000000"/>
          <w:sz w:val="28"/>
        </w:rPr>
        <w:t>
      6. Шетелдік немесе азаматтығы жоқ адамның біліктілігіне және білім деңгейіне қойылатын талаптарға сәйкестігін бағалау жөніндегі комиссияны (бұдан әрі – Комиссия) жергілікті атқарушы орган құрады, оның құрамына жергілікті атқарушы органдардың өкілдері, білім беру, ішкі істер, индустриалдық-инновациялық қызметті мемлекеттік қолдау саласындағы уәкілетті органдардың аумақтық өкілдері, Қазақстан Республикасының "Атамекен" ұлттық кәсіпкерлер палатасының, қауымдастықтардың аумақтық өкілдері, сондай-ақ шетелдіктердің немесе азаматтығы жоқ адамдардың өз бетінше жұмысқа орналасуы үшін басым салалардың (экономикалық қызмет түрлері) және оларда сұранысқа ие кәсіптердің тізбесінде көзделген салаларға жетекшілік ететін орталық мемлекеттік органдардың аумақтық органдарының өкілдері кіреді.</w:t>
      </w:r>
    </w:p>
    <w:bookmarkEnd w:id="20"/>
    <w:bookmarkStart w:name="z24" w:id="21"/>
    <w:p>
      <w:pPr>
        <w:spacing w:after="0"/>
        <w:ind w:left="0"/>
        <w:jc w:val="both"/>
      </w:pPr>
      <w:r>
        <w:rPr>
          <w:rFonts w:ascii="Times New Roman"/>
          <w:b w:val="false"/>
          <w:i w:val="false"/>
          <w:color w:val="000000"/>
          <w:sz w:val="28"/>
        </w:rPr>
        <w:t>
      7. Құжаттар толық ұсынылған жағдайда жергілікті атқарушы органның қызметкері құжаттарды тіркеген күннен бастап екі жұмыс күні ішінде оларды Комиссияның қарауына жібереді.</w:t>
      </w:r>
    </w:p>
    <w:bookmarkEnd w:id="21"/>
    <w:bookmarkStart w:name="z25" w:id="22"/>
    <w:p>
      <w:pPr>
        <w:spacing w:after="0"/>
        <w:ind w:left="0"/>
        <w:jc w:val="both"/>
      </w:pPr>
      <w:r>
        <w:rPr>
          <w:rFonts w:ascii="Times New Roman"/>
          <w:b w:val="false"/>
          <w:i w:val="false"/>
          <w:color w:val="000000"/>
          <w:sz w:val="28"/>
        </w:rPr>
        <w:t>
      8. Комиссия шетелдіктердің немесе азаматтығы жоқ адамдардың өтініштерін қараған кезде уәкілетті орган осы Қағидаларда көзделген тәртіппен бекітетін экономиканың басым салаларында (экономикалық қызмет түрлерінде) сұранысқа ие кәсіптердің біліктілігіне және білім деңгейіне қойылатын талаптарына сәйкестігін тексереді.</w:t>
      </w:r>
    </w:p>
    <w:bookmarkEnd w:id="22"/>
    <w:p>
      <w:pPr>
        <w:spacing w:after="0"/>
        <w:ind w:left="0"/>
        <w:jc w:val="both"/>
      </w:pPr>
      <w:r>
        <w:rPr>
          <w:rFonts w:ascii="Times New Roman"/>
          <w:b w:val="false"/>
          <w:i w:val="false"/>
          <w:color w:val="000000"/>
          <w:sz w:val="28"/>
        </w:rPr>
        <w:t xml:space="preserve">
      Анықтама беру туралы өтініш беретін шетелдіктің немесе азаматтығы жоқ адамның білім деңгейі (кәсіби даярлығы) мен практикалық жұмыс тәжірибесі (өтілі) 2015 жылғы 23 қарашадағы Қазақстан Республикасы Еңбек кодексінің (бұдан әрі – Еңбек кодексі)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кәсіптік стандарттарға,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уәкілетті орган бекітетін Басшылар, мамандар және басқа да қызметшілер лауазымдарының біліктілік анықтамалығына, ұйым басшылары, мамандары және басқа да қызметшілері лауазымдарының үлгілік біліктілік сипаттамаларына сәйкес біліктілік талаптарына жауап беруге тиіс.</w:t>
      </w:r>
    </w:p>
    <w:bookmarkStart w:name="z26" w:id="23"/>
    <w:p>
      <w:pPr>
        <w:spacing w:after="0"/>
        <w:ind w:left="0"/>
        <w:jc w:val="both"/>
      </w:pPr>
      <w:r>
        <w:rPr>
          <w:rFonts w:ascii="Times New Roman"/>
          <w:b w:val="false"/>
          <w:i w:val="false"/>
          <w:color w:val="000000"/>
          <w:sz w:val="28"/>
        </w:rPr>
        <w:t xml:space="preserve">
      9. Комиссия шетелдік немесе азаматтығы жоқ адам ұсынған құжаттарды талдаудың, сондай-ақ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біліктілік сипаттамалары өлшемшарттарының негізінде бағалау жүргізеді және шетелдікке немесе азаматтығы жоқ адамға анықтама беру не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бас тарту себептерінің дәлелді негіздемесімен одан бас тарту туралы ұсынынымдар береді. Комиссияның шешімі әрбір шетелдік пен азаматтығы жоқ адамға қатысты бөлек қабылданады, хаттамамен ресімделеді және оған отырысқа қатысушы комиссия мүшелері қол қояды.</w:t>
      </w:r>
    </w:p>
    <w:bookmarkEnd w:id="23"/>
    <w:bookmarkStart w:name="z27" w:id="24"/>
    <w:p>
      <w:pPr>
        <w:spacing w:after="0"/>
        <w:ind w:left="0"/>
        <w:jc w:val="both"/>
      </w:pPr>
      <w:r>
        <w:rPr>
          <w:rFonts w:ascii="Times New Roman"/>
          <w:b w:val="false"/>
          <w:i w:val="false"/>
          <w:color w:val="000000"/>
          <w:sz w:val="28"/>
        </w:rPr>
        <w:t>
      10. Комиссия шетелдікке немесе азаматтығы жоқ адамға біліктілік сипаттамаларының өлшемшарттарына сәйкес мынадай балдар есептейді:</w:t>
      </w:r>
    </w:p>
    <w:bookmarkEnd w:id="24"/>
    <w:bookmarkStart w:name="z28" w:id="25"/>
    <w:p>
      <w:pPr>
        <w:spacing w:after="0"/>
        <w:ind w:left="0"/>
        <w:jc w:val="both"/>
      </w:pPr>
      <w:r>
        <w:rPr>
          <w:rFonts w:ascii="Times New Roman"/>
          <w:b w:val="false"/>
          <w:i w:val="false"/>
          <w:color w:val="000000"/>
          <w:sz w:val="28"/>
        </w:rPr>
        <w:t>
      1) білімі:</w:t>
      </w:r>
    </w:p>
    <w:bookmarkEnd w:id="25"/>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жоғары білімі – 3 балл;</w:t>
      </w:r>
    </w:p>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ғылыми дәрежесі – 4 балл;</w:t>
      </w:r>
    </w:p>
    <w:p>
      <w:pPr>
        <w:spacing w:after="0"/>
        <w:ind w:left="0"/>
        <w:jc w:val="both"/>
      </w:pPr>
      <w:r>
        <w:rPr>
          <w:rFonts w:ascii="Times New Roman"/>
          <w:b w:val="false"/>
          <w:i w:val="false"/>
          <w:color w:val="000000"/>
          <w:sz w:val="28"/>
        </w:rPr>
        <w:t>
      ағылшын тілін оқыту үшін берілген сертификат – 3 балл.</w:t>
      </w:r>
    </w:p>
    <w:bookmarkStart w:name="z29" w:id="26"/>
    <w:p>
      <w:pPr>
        <w:spacing w:after="0"/>
        <w:ind w:left="0"/>
        <w:jc w:val="both"/>
      </w:pPr>
      <w:r>
        <w:rPr>
          <w:rFonts w:ascii="Times New Roman"/>
          <w:b w:val="false"/>
          <w:i w:val="false"/>
          <w:color w:val="000000"/>
          <w:sz w:val="28"/>
        </w:rPr>
        <w:t>
      2) жұмыс өтілі:</w:t>
      </w:r>
    </w:p>
    <w:bookmarkEnd w:id="26"/>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жұмыс өтілі:</w:t>
      </w:r>
    </w:p>
    <w:p>
      <w:pPr>
        <w:spacing w:after="0"/>
        <w:ind w:left="0"/>
        <w:jc w:val="both"/>
      </w:pPr>
      <w:r>
        <w:rPr>
          <w:rFonts w:ascii="Times New Roman"/>
          <w:b w:val="false"/>
          <w:i w:val="false"/>
          <w:color w:val="000000"/>
          <w:sz w:val="28"/>
        </w:rPr>
        <w:t>
      1 жылдан 3 жылға дейін – 2 балл;</w:t>
      </w:r>
    </w:p>
    <w:p>
      <w:pPr>
        <w:spacing w:after="0"/>
        <w:ind w:left="0"/>
        <w:jc w:val="both"/>
      </w:pPr>
      <w:r>
        <w:rPr>
          <w:rFonts w:ascii="Times New Roman"/>
          <w:b w:val="false"/>
          <w:i w:val="false"/>
          <w:color w:val="000000"/>
          <w:sz w:val="28"/>
        </w:rPr>
        <w:t>
      3 жылдан 10 жылға дейін – 4 балл;</w:t>
      </w:r>
    </w:p>
    <w:p>
      <w:pPr>
        <w:spacing w:after="0"/>
        <w:ind w:left="0"/>
        <w:jc w:val="both"/>
      </w:pPr>
      <w:r>
        <w:rPr>
          <w:rFonts w:ascii="Times New Roman"/>
          <w:b w:val="false"/>
          <w:i w:val="false"/>
          <w:color w:val="000000"/>
          <w:sz w:val="28"/>
        </w:rPr>
        <w:t>
      10 жылдан жоғары – 6 балл.</w:t>
      </w:r>
    </w:p>
    <w:bookmarkStart w:name="z30" w:id="27"/>
    <w:p>
      <w:pPr>
        <w:spacing w:after="0"/>
        <w:ind w:left="0"/>
        <w:jc w:val="both"/>
      </w:pPr>
      <w:r>
        <w:rPr>
          <w:rFonts w:ascii="Times New Roman"/>
          <w:b w:val="false"/>
          <w:i w:val="false"/>
          <w:color w:val="000000"/>
          <w:sz w:val="28"/>
        </w:rPr>
        <w:t xml:space="preserve">
      11. Комиссия ұсынымының негізінде жергілікті атқарушы орган өтінішті қабылдаған күннен бастап 5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бетінше жұмысқа орналасу үшін біліктілігінің сәйкестігі туралы анықтама беру не мемлекеттік қызмет көрсетуден бас тарту туралы шешім қабылдайды.</w:t>
      </w:r>
    </w:p>
    <w:bookmarkEnd w:id="27"/>
    <w:bookmarkStart w:name="z31" w:id="28"/>
    <w:p>
      <w:pPr>
        <w:spacing w:after="0"/>
        <w:ind w:left="0"/>
        <w:jc w:val="both"/>
      </w:pPr>
      <w:r>
        <w:rPr>
          <w:rFonts w:ascii="Times New Roman"/>
          <w:b w:val="false"/>
          <w:i w:val="false"/>
          <w:color w:val="000000"/>
          <w:sz w:val="28"/>
        </w:rPr>
        <w:t>
      12. Шетелдікке немесе азаматтығы жоқ адамға анықтама беруден бас тарту стандартқа сәйкес жүзеге асырылады.</w:t>
      </w:r>
    </w:p>
    <w:bookmarkEnd w:id="28"/>
    <w:bookmarkStart w:name="z32" w:id="29"/>
    <w:p>
      <w:pPr>
        <w:spacing w:after="0"/>
        <w:ind w:left="0"/>
        <w:jc w:val="both"/>
      </w:pPr>
      <w:r>
        <w:rPr>
          <w:rFonts w:ascii="Times New Roman"/>
          <w:b w:val="false"/>
          <w:i w:val="false"/>
          <w:color w:val="000000"/>
          <w:sz w:val="28"/>
        </w:rPr>
        <w:t>
      13. Мемлекеттік қызметті көрсету нәтижесі "электрондық үкіметтің" веб-порталында өтініш берушінің "жеке кабинетіне" қызметті берушінің уәкілетті адамының электрондық цифрлық қолтаңбасымен қол қойылған электрондық құжат ретінде жіберіледі.</w:t>
      </w:r>
    </w:p>
    <w:bookmarkEnd w:id="29"/>
    <w:bookmarkStart w:name="z33" w:id="30"/>
    <w:p>
      <w:pPr>
        <w:spacing w:after="0"/>
        <w:ind w:left="0"/>
        <w:jc w:val="both"/>
      </w:pPr>
      <w:r>
        <w:rPr>
          <w:rFonts w:ascii="Times New Roman"/>
          <w:b w:val="false"/>
          <w:i w:val="false"/>
          <w:color w:val="000000"/>
          <w:sz w:val="28"/>
        </w:rPr>
        <w:t>
      14. Жергілікті атқарушы орган берген анықтама басқа адамға берілмеуі тиіс және Қазақстан Республикасының аумағында қолданылады.</w:t>
      </w:r>
    </w:p>
    <w:bookmarkEnd w:id="30"/>
    <w:bookmarkStart w:name="z34" w:id="31"/>
    <w:p>
      <w:pPr>
        <w:spacing w:after="0"/>
        <w:ind w:left="0"/>
        <w:jc w:val="both"/>
      </w:pPr>
      <w:r>
        <w:rPr>
          <w:rFonts w:ascii="Times New Roman"/>
          <w:b w:val="false"/>
          <w:i w:val="false"/>
          <w:color w:val="000000"/>
          <w:sz w:val="28"/>
        </w:rPr>
        <w:t>
      15. Анықтама үш айдан аспайтын мерзімге беріледі.</w:t>
      </w:r>
    </w:p>
    <w:bookmarkEnd w:id="31"/>
    <w:bookmarkStart w:name="z35" w:id="32"/>
    <w:p>
      <w:pPr>
        <w:spacing w:after="0"/>
        <w:ind w:left="0"/>
        <w:jc w:val="both"/>
      </w:pPr>
      <w:r>
        <w:rPr>
          <w:rFonts w:ascii="Times New Roman"/>
          <w:b w:val="false"/>
          <w:i w:val="false"/>
          <w:color w:val="000000"/>
          <w:sz w:val="28"/>
        </w:rPr>
        <w:t>
      16. Шетелдік немесе азаматтығы жоқ адам анықтама мерзімін ұзарту үшін стандартта көзделген құжаттарды ұсынған жағдайда жергілікті атқарушы орган үш жұмыс күні ішінде анықтаманы еңбек шартының қолданылу мерзіміне, бірақ үш жылдан аспайтын мерзімге ұзартады.</w:t>
      </w:r>
    </w:p>
    <w:bookmarkEnd w:id="32"/>
    <w:bookmarkStart w:name="z36" w:id="33"/>
    <w:p>
      <w:pPr>
        <w:spacing w:after="0"/>
        <w:ind w:left="0"/>
        <w:jc w:val="both"/>
      </w:pPr>
      <w:r>
        <w:rPr>
          <w:rFonts w:ascii="Times New Roman"/>
          <w:b w:val="false"/>
          <w:i w:val="false"/>
          <w:color w:val="000000"/>
          <w:sz w:val="28"/>
        </w:rPr>
        <w:t>
      17. Анықтаманың мерзімін ұзарту үшін шетелдік немесе азаматтығы жоқ адам жұмыс берушімен еңбек шарты жасалған күннен бастап бес жұмыс күні ішінде жергілікті атқарушы органға не Мемлекеттік корпорация немесе "электрондық үкімет" веб-порталы арқылы анықтаманы ұзарту үшін стандартта көзделген құжаттарды жолдайды.</w:t>
      </w:r>
    </w:p>
    <w:bookmarkEnd w:id="33"/>
    <w:bookmarkStart w:name="z37" w:id="34"/>
    <w:p>
      <w:pPr>
        <w:spacing w:after="0"/>
        <w:ind w:left="0"/>
        <w:jc w:val="both"/>
      </w:pPr>
      <w:r>
        <w:rPr>
          <w:rFonts w:ascii="Times New Roman"/>
          <w:b w:val="false"/>
          <w:i w:val="false"/>
          <w:color w:val="000000"/>
          <w:sz w:val="28"/>
        </w:rPr>
        <w:t>
      18. Анықтаманың қолданылу мерзімі ішінде жұмыс беруші өзгерген жағдайда шетелдік немесе азаматтығы жоқ адам жаңа еңбек шартын жасасқан күннен бастап бес жұмыс күні ішінде ол туралы жергілікті атқарушы органға жазбаша хабарлама жібереді.</w:t>
      </w:r>
    </w:p>
    <w:bookmarkEnd w:id="34"/>
    <w:bookmarkStart w:name="z38" w:id="35"/>
    <w:p>
      <w:pPr>
        <w:spacing w:after="0"/>
        <w:ind w:left="0"/>
        <w:jc w:val="both"/>
      </w:pPr>
      <w:r>
        <w:rPr>
          <w:rFonts w:ascii="Times New Roman"/>
          <w:b w:val="false"/>
          <w:i w:val="false"/>
          <w:color w:val="000000"/>
          <w:sz w:val="28"/>
        </w:rPr>
        <w:t xml:space="preserve">
      19. Жұмыс беруші ауысқан кезде шетелдік немесе азаматтығы жоқ адамға анықтама беру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тәртіппен жүзеге асырылады.</w:t>
      </w:r>
    </w:p>
    <w:bookmarkEnd w:id="35"/>
    <w:bookmarkStart w:name="z39" w:id="36"/>
    <w:p>
      <w:pPr>
        <w:spacing w:after="0"/>
        <w:ind w:left="0"/>
        <w:jc w:val="both"/>
      </w:pPr>
      <w:r>
        <w:rPr>
          <w:rFonts w:ascii="Times New Roman"/>
          <w:b w:val="false"/>
          <w:i w:val="false"/>
          <w:color w:val="000000"/>
          <w:sz w:val="28"/>
        </w:rPr>
        <w:t>
      20. Қазақстан Республикасының еңбек заңнамасында көзделген негіздер бойынша еңбек шарты тоқтатылған кезде шетелдік немесе азаматтығы жоқ адам бес жұмыс күні ішінде ол туралы жергілікті атқарушы органға жазбаша хабарлама жібереді.</w:t>
      </w:r>
    </w:p>
    <w:bookmarkEnd w:id="36"/>
    <w:bookmarkStart w:name="z40" w:id="37"/>
    <w:p>
      <w:pPr>
        <w:spacing w:after="0"/>
        <w:ind w:left="0"/>
        <w:jc w:val="both"/>
      </w:pPr>
      <w:r>
        <w:rPr>
          <w:rFonts w:ascii="Times New Roman"/>
          <w:b w:val="false"/>
          <w:i w:val="false"/>
          <w:color w:val="000000"/>
          <w:sz w:val="28"/>
        </w:rPr>
        <w:t>
      21. Шетелдік немесе азаматтығы жоқ адамның анықтамаға сәйкес келмейтін кәсіп бойынша еңбек қызметін жүзеге асыруы анықтаманы кері қайтарып алуға негіз болып табылады.</w:t>
      </w:r>
    </w:p>
    <w:bookmarkEnd w:id="37"/>
    <w:bookmarkStart w:name="z41" w:id="38"/>
    <w:p>
      <w:pPr>
        <w:spacing w:after="0"/>
        <w:ind w:left="0"/>
        <w:jc w:val="both"/>
      </w:pPr>
      <w:r>
        <w:rPr>
          <w:rFonts w:ascii="Times New Roman"/>
          <w:b w:val="false"/>
          <w:i w:val="false"/>
          <w:color w:val="000000"/>
          <w:sz w:val="28"/>
        </w:rPr>
        <w:t>
      22. Бұрын берілген анықтаманы қайта ресімдеу шетелдіктің немесе азаматтығы жоқ адамның тегі, аты, әкесінің аты (бар болса), жеке басын куәландыратын құжатының нөмірі мен сериясы өзгерген жағдайда жүзеге асырылады.</w:t>
      </w:r>
    </w:p>
    <w:bookmarkEnd w:id="38"/>
    <w:p>
      <w:pPr>
        <w:spacing w:after="0"/>
        <w:ind w:left="0"/>
        <w:jc w:val="both"/>
      </w:pPr>
      <w:r>
        <w:rPr>
          <w:rFonts w:ascii="Times New Roman"/>
          <w:b w:val="false"/>
          <w:i w:val="false"/>
          <w:color w:val="000000"/>
          <w:sz w:val="28"/>
        </w:rPr>
        <w:t>
      Шетелдік және азаматтығы жоқ адам тегі, аты, әкесінің аты, шетелдіктің немесе азаматтығы жоқ адамның жеке басын куәландыратын құжаттың нөмірі мен сериясы өзгерген күннен бастап бес жұмыс күні ішінде жергілікті атқарушы органға не Мемлекеттік корпорация немесе "электрондық үкімет" веб-порталы арқылы аталған мәліметтерді растайтын құжаттардың көшірмелерін қоса бере отырып, анықтаманы қайта ресімдеу туралы өтініш береді.</w:t>
      </w:r>
    </w:p>
    <w:p>
      <w:pPr>
        <w:spacing w:after="0"/>
        <w:ind w:left="0"/>
        <w:jc w:val="both"/>
      </w:pPr>
      <w:r>
        <w:rPr>
          <w:rFonts w:ascii="Times New Roman"/>
          <w:b w:val="false"/>
          <w:i w:val="false"/>
          <w:color w:val="000000"/>
          <w:sz w:val="28"/>
        </w:rPr>
        <w:t>
      Жергілікті атқарушы орган өтініш берілген күннен бастап үш жұмыс күні ішінде анықтаманы жаңа нөмір бере отырып қайта ресімдейді.</w:t>
      </w:r>
    </w:p>
    <w:p>
      <w:pPr>
        <w:spacing w:after="0"/>
        <w:ind w:left="0"/>
        <w:jc w:val="both"/>
      </w:pPr>
      <w:r>
        <w:rPr>
          <w:rFonts w:ascii="Times New Roman"/>
          <w:b w:val="false"/>
          <w:i w:val="false"/>
          <w:color w:val="000000"/>
          <w:sz w:val="28"/>
        </w:rPr>
        <w:t>
      Анықтама жоғалған, бүлінген жағдайда жергілікті атқарушы орган өтініш берілген күннен бастап бес жұмыс күні ішінде анықтаманы береді.</w:t>
      </w:r>
    </w:p>
    <w:p>
      <w:pPr>
        <w:spacing w:after="0"/>
        <w:ind w:left="0"/>
        <w:jc w:val="both"/>
      </w:pPr>
      <w:r>
        <w:rPr>
          <w:rFonts w:ascii="Times New Roman"/>
          <w:b w:val="false"/>
          <w:i w:val="false"/>
          <w:color w:val="000000"/>
          <w:sz w:val="28"/>
        </w:rPr>
        <w:t>
      Бұл ретте берілген аңықтама жоғалған немесе бүлінген анықтаманың түпнұсқасында көрсетілген мерзім өткенге дейін қолданылады.</w:t>
      </w:r>
    </w:p>
    <w:p>
      <w:pPr>
        <w:spacing w:after="0"/>
        <w:ind w:left="0"/>
        <w:jc w:val="both"/>
      </w:pPr>
      <w:r>
        <w:rPr>
          <w:rFonts w:ascii="Times New Roman"/>
          <w:b w:val="false"/>
          <w:i w:val="false"/>
          <w:color w:val="000000"/>
          <w:sz w:val="28"/>
        </w:rPr>
        <w:t>
      Жоғалған, бүлінген анықтамалар шетелдік немесе азаматтығы жоқ адам оның жоғалғаны, бүлінгені туралы "электрондық үкімет" веб-порталына өтініш берген күннен бастап жарамсыз болып саналады.</w:t>
      </w:r>
    </w:p>
    <w:bookmarkStart w:name="z42" w:id="39"/>
    <w:p>
      <w:pPr>
        <w:spacing w:after="0"/>
        <w:ind w:left="0"/>
        <w:jc w:val="both"/>
      </w:pPr>
      <w:r>
        <w:rPr>
          <w:rFonts w:ascii="Times New Roman"/>
          <w:b w:val="false"/>
          <w:i w:val="false"/>
          <w:color w:val="000000"/>
          <w:sz w:val="28"/>
        </w:rPr>
        <w:t>
      23. Мемлекеттік қызмет көрсету мәселелері бойынша жергілікті атқарушы органның және (немесе) оның лауазымды адамдарының шешімдеріне, әрекеттеріне (әрекетсіздігіне) шағымдану: шағым жергілікті атқарушы орган басшысының атына беріледі.</w:t>
      </w:r>
    </w:p>
    <w:bookmarkEnd w:id="39"/>
    <w:p>
      <w:pPr>
        <w:spacing w:after="0"/>
        <w:ind w:left="0"/>
        <w:jc w:val="both"/>
      </w:pPr>
      <w:r>
        <w:rPr>
          <w:rFonts w:ascii="Times New Roman"/>
          <w:b w:val="false"/>
          <w:i w:val="false"/>
          <w:color w:val="000000"/>
          <w:sz w:val="28"/>
        </w:rPr>
        <w:t>
      Жергілікті атқарушы органның атына келіп түскен өтініш берушінің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өтініш берушінің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өтініш беруші халықты жұмыспен қамту мәселелері жөніндегі уәкілетті органға немесе Қазақстан Республикасының заңнамасында белгіленген тәртіппен сотқа жүгінеді.</w:t>
      </w:r>
    </w:p>
    <w:bookmarkStart w:name="z43" w:id="40"/>
    <w:p>
      <w:pPr>
        <w:spacing w:after="0"/>
        <w:ind w:left="0"/>
        <w:jc w:val="both"/>
      </w:pPr>
      <w:r>
        <w:rPr>
          <w:rFonts w:ascii="Times New Roman"/>
          <w:b w:val="false"/>
          <w:i w:val="false"/>
          <w:color w:val="000000"/>
          <w:sz w:val="28"/>
        </w:rPr>
        <w:t>
      24. Анықтаманың қолданысы мынадай:</w:t>
      </w:r>
    </w:p>
    <w:bookmarkEnd w:id="40"/>
    <w:bookmarkStart w:name="z44" w:id="41"/>
    <w:p>
      <w:pPr>
        <w:spacing w:after="0"/>
        <w:ind w:left="0"/>
        <w:jc w:val="both"/>
      </w:pPr>
      <w:r>
        <w:rPr>
          <w:rFonts w:ascii="Times New Roman"/>
          <w:b w:val="false"/>
          <w:i w:val="false"/>
          <w:color w:val="000000"/>
          <w:sz w:val="28"/>
        </w:rPr>
        <w:t>
      1) оның берілген мерзімі аяқталған;</w:t>
      </w:r>
    </w:p>
    <w:bookmarkEnd w:id="41"/>
    <w:bookmarkStart w:name="z45" w:id="42"/>
    <w:p>
      <w:pPr>
        <w:spacing w:after="0"/>
        <w:ind w:left="0"/>
        <w:jc w:val="both"/>
      </w:pPr>
      <w:r>
        <w:rPr>
          <w:rFonts w:ascii="Times New Roman"/>
          <w:b w:val="false"/>
          <w:i w:val="false"/>
          <w:color w:val="000000"/>
          <w:sz w:val="28"/>
        </w:rPr>
        <w:t>
      2) берілген анықтама кері қайтарылып алынған;</w:t>
      </w:r>
    </w:p>
    <w:bookmarkEnd w:id="42"/>
    <w:bookmarkStart w:name="z46" w:id="43"/>
    <w:p>
      <w:pPr>
        <w:spacing w:after="0"/>
        <w:ind w:left="0"/>
        <w:jc w:val="both"/>
      </w:pPr>
      <w:r>
        <w:rPr>
          <w:rFonts w:ascii="Times New Roman"/>
          <w:b w:val="false"/>
          <w:i w:val="false"/>
          <w:color w:val="000000"/>
          <w:sz w:val="28"/>
        </w:rPr>
        <w:t>
      3) Шетелдік немесе азаматтығы жоқ адамның анықтамаға сәйкес келмейтін кәсіп бойынша еңбек қызметін жүзеге асыруы анықталған жағдайларда тоқтатылады.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қалаларының жергілікті</w:t>
            </w:r>
            <w:r>
              <w:br/>
            </w:r>
            <w:r>
              <w:rPr>
                <w:rFonts w:ascii="Times New Roman"/>
                <w:b w:val="false"/>
                <w:i w:val="false"/>
                <w:color w:val="000000"/>
                <w:sz w:val="20"/>
              </w:rPr>
              <w:t>атқарушы органының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(паспортының (жеке басын</w:t>
            </w:r>
            <w:r>
              <w:br/>
            </w:r>
            <w:r>
              <w:rPr>
                <w:rFonts w:ascii="Times New Roman"/>
                <w:b w:val="false"/>
                <w:i w:val="false"/>
                <w:color w:val="000000"/>
                <w:sz w:val="20"/>
              </w:rPr>
              <w:t>куәландыратын құжатының)</w:t>
            </w:r>
            <w:r>
              <w:br/>
            </w:r>
            <w:r>
              <w:rPr>
                <w:rFonts w:ascii="Times New Roman"/>
                <w:b w:val="false"/>
                <w:i w:val="false"/>
                <w:color w:val="000000"/>
                <w:sz w:val="20"/>
              </w:rPr>
              <w:t xml:space="preserve">№, берілген күні және берген </w:t>
            </w:r>
            <w:r>
              <w:br/>
            </w:r>
            <w:r>
              <w:rPr>
                <w:rFonts w:ascii="Times New Roman"/>
                <w:b w:val="false"/>
                <w:i w:val="false"/>
                <w:color w:val="000000"/>
                <w:sz w:val="20"/>
              </w:rPr>
              <w:t>орган)</w:t>
            </w:r>
            <w:r>
              <w:br/>
            </w:r>
            <w:r>
              <w:rPr>
                <w:rFonts w:ascii="Times New Roman"/>
                <w:b w:val="false"/>
                <w:i w:val="false"/>
                <w:color w:val="000000"/>
                <w:sz w:val="20"/>
              </w:rPr>
              <w:t>Мекенжайы, телефон, факс</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Резидент еліндегі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w:t>
            </w:r>
          </w:p>
        </w:tc>
      </w:tr>
    </w:tbl>
    <w:bookmarkStart w:name="z48"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14149 болып тіркелген) бекітілген тізбеге сәйкес кәсіп, экономика саласы (экономикалық қызмет түрі) көрсетіледі) кәсібі бойынша өз бетінше жұмысқа орналасу үшін біліктілік сәйкестігі туралы анықтама беруді/ұзартуды сұраймын. </w:t>
      </w:r>
    </w:p>
    <w:p>
      <w:pPr>
        <w:spacing w:after="0"/>
        <w:ind w:left="0"/>
        <w:jc w:val="both"/>
      </w:pPr>
      <w:r>
        <w:rPr>
          <w:rFonts w:ascii="Times New Roman"/>
          <w:b w:val="false"/>
          <w:i w:val="false"/>
          <w:color w:val="000000"/>
          <w:sz w:val="28"/>
        </w:rPr>
        <w:t>
      Өз бетінше жұмысқа орналасу үшін біліктілік сәйкестігі туралы анықтама беру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1)__________________________________________</w:t>
      </w:r>
    </w:p>
    <w:p>
      <w:pPr>
        <w:spacing w:after="0"/>
        <w:ind w:left="0"/>
        <w:jc w:val="both"/>
      </w:pPr>
      <w:r>
        <w:rPr>
          <w:rFonts w:ascii="Times New Roman"/>
          <w:b w:val="false"/>
          <w:i w:val="false"/>
          <w:color w:val="000000"/>
          <w:sz w:val="28"/>
        </w:rPr>
        <w:t>
      2)__________________________________________</w:t>
      </w:r>
    </w:p>
    <w:p>
      <w:pPr>
        <w:spacing w:after="0"/>
        <w:ind w:left="0"/>
        <w:jc w:val="both"/>
      </w:pPr>
      <w:r>
        <w:rPr>
          <w:rFonts w:ascii="Times New Roman"/>
          <w:b w:val="false"/>
          <w:i w:val="false"/>
          <w:color w:val="000000"/>
          <w:sz w:val="28"/>
        </w:rPr>
        <w:t>
      3)__________________________________________</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Өтініш берілген күн: 20_жылғы "__" ___________</w:t>
      </w:r>
    </w:p>
    <w:p>
      <w:pPr>
        <w:spacing w:after="0"/>
        <w:ind w:left="0"/>
        <w:jc w:val="both"/>
      </w:pPr>
      <w:r>
        <w:rPr>
          <w:rFonts w:ascii="Times New Roman"/>
          <w:b w:val="false"/>
          <w:i w:val="false"/>
          <w:color w:val="000000"/>
          <w:sz w:val="28"/>
        </w:rPr>
        <w:t>
      Өтініш берушінің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 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дейінгі мерзімге анықтама беру - 6 (алты) жұмыс күні ішінде (өтініш тіркелген күннен бастап).</w:t>
            </w:r>
          </w:p>
          <w:p>
            <w:pPr>
              <w:spacing w:after="20"/>
              <w:ind w:left="20"/>
              <w:jc w:val="both"/>
            </w:pPr>
            <w:r>
              <w:rPr>
                <w:rFonts w:ascii="Times New Roman"/>
                <w:b w:val="false"/>
                <w:i w:val="false"/>
                <w:color w:val="000000"/>
                <w:sz w:val="20"/>
              </w:rPr>
              <w:t>
Анықтаманы ұзарту – 3 (үш) жұмыс күні ішінде.</w:t>
            </w:r>
          </w:p>
          <w:p>
            <w:pPr>
              <w:spacing w:after="20"/>
              <w:ind w:left="20"/>
              <w:jc w:val="both"/>
            </w:pPr>
            <w:r>
              <w:rPr>
                <w:rFonts w:ascii="Times New Roman"/>
                <w:b w:val="false"/>
                <w:i w:val="false"/>
                <w:color w:val="000000"/>
                <w:sz w:val="20"/>
              </w:rPr>
              <w:t>
Анықтаманы қайта ресімдеу - 3 (үш) жұмыс күні ішінде.</w:t>
            </w:r>
          </w:p>
          <w:p>
            <w:pPr>
              <w:spacing w:after="20"/>
              <w:ind w:left="20"/>
              <w:jc w:val="both"/>
            </w:pPr>
            <w:r>
              <w:rPr>
                <w:rFonts w:ascii="Times New Roman"/>
                <w:b w:val="false"/>
                <w:i w:val="false"/>
                <w:color w:val="000000"/>
                <w:sz w:val="20"/>
              </w:rPr>
              <w:t>
Анықтама жоғалған, бүлінген кезде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біліктілігінің сәйкестігі туралы анықтама не осы стандарттың 9-тармағында көзделген негіздер бойынша мемлекеттік қызметті көрсетуден бас тарту туралы уәждемелі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көрсетілетін қызметті алушыдан өндіріп алынатын төлем мөлшері</w:t>
            </w:r>
          </w:p>
          <w:p>
            <w:pPr>
              <w:spacing w:after="20"/>
              <w:ind w:left="20"/>
              <w:jc w:val="both"/>
            </w:pPr>
            <w:r>
              <w:rPr>
                <w:rFonts w:ascii="Times New Roman"/>
                <w:b w:val="false"/>
                <w:i w:val="false"/>
                <w:color w:val="000000"/>
                <w:sz w:val="20"/>
              </w:rPr>
              <w:t>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жұмыс қызмет кестесі – жөндеу жұмыстарын жүргізуге байланысты техникалық үзілістерді қоспағанда, тәулік бойы (жұмыс күні аяқталғаннан кейін өтініш берген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Аңықтама беру үшін:</w:t>
            </w:r>
          </w:p>
          <w:p>
            <w:pPr>
              <w:spacing w:after="20"/>
              <w:ind w:left="20"/>
              <w:jc w:val="both"/>
            </w:pPr>
            <w:r>
              <w:rPr>
                <w:rFonts w:ascii="Times New Roman"/>
                <w:b w:val="false"/>
                <w:i w:val="false"/>
                <w:color w:val="000000"/>
                <w:sz w:val="20"/>
              </w:rPr>
              <w:t>
өтініш беру тіліндегі, қазақ немесе орыс тілдеріне аудармасы қамтамасыз етілген, бекітілген нысан бойынша анықтама беру туралы өтініш.</w:t>
            </w:r>
          </w:p>
          <w:p>
            <w:pPr>
              <w:spacing w:after="20"/>
              <w:ind w:left="20"/>
              <w:jc w:val="both"/>
            </w:pPr>
            <w:r>
              <w:rPr>
                <w:rFonts w:ascii="Times New Roman"/>
                <w:b w:val="false"/>
                <w:i w:val="false"/>
                <w:color w:val="000000"/>
                <w:sz w:val="20"/>
              </w:rPr>
              <w:t>
жеке басты куәландыратын құжаттың көшірмесі;</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білімі туралы құжаттардың нотариат куәландырған аудармалары (қазақ немесе орыс тілінде) не ағылшын тілін оқыту үшін берілген сертификаттардың нотариат куәландырған аудармалары (қазақ немесе орыс тілінде);</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p>
            <w:pPr>
              <w:spacing w:after="20"/>
              <w:ind w:left="20"/>
              <w:jc w:val="both"/>
            </w:pPr>
            <w:r>
              <w:rPr>
                <w:rFonts w:ascii="Times New Roman"/>
                <w:b w:val="false"/>
                <w:i w:val="false"/>
                <w:color w:val="000000"/>
                <w:sz w:val="20"/>
              </w:rPr>
              <w:t>
2. Анықтаманың мерзімін ұзарту үшін:</w:t>
            </w:r>
          </w:p>
          <w:p>
            <w:pPr>
              <w:spacing w:after="20"/>
              <w:ind w:left="20"/>
              <w:jc w:val="both"/>
            </w:pPr>
            <w:r>
              <w:rPr>
                <w:rFonts w:ascii="Times New Roman"/>
                <w:b w:val="false"/>
                <w:i w:val="false"/>
                <w:color w:val="000000"/>
                <w:sz w:val="20"/>
              </w:rPr>
              <w:t>
жұмыс берушінің атауын, бизнес-сәйкестендіру нөмiрiн немесе жеке сәйкестендiру нөмiрiн қамтитын ол туралы мәліметтер көрсетілген еркін нысандағы анықтаманы ұзарту жөнінде өтініш;</w:t>
            </w:r>
          </w:p>
          <w:p>
            <w:pPr>
              <w:spacing w:after="20"/>
              <w:ind w:left="20"/>
              <w:jc w:val="both"/>
            </w:pPr>
            <w:r>
              <w:rPr>
                <w:rFonts w:ascii="Times New Roman"/>
                <w:b w:val="false"/>
                <w:i w:val="false"/>
                <w:color w:val="000000"/>
                <w:sz w:val="20"/>
              </w:rPr>
              <w:t>
уәкілетті орган бұрын берген анықтама;</w:t>
            </w:r>
          </w:p>
          <w:p>
            <w:pPr>
              <w:spacing w:after="20"/>
              <w:ind w:left="20"/>
              <w:jc w:val="both"/>
            </w:pPr>
            <w:r>
              <w:rPr>
                <w:rFonts w:ascii="Times New Roman"/>
                <w:b w:val="false"/>
                <w:i w:val="false"/>
                <w:color w:val="000000"/>
                <w:sz w:val="20"/>
              </w:rPr>
              <w:t>
еңбек шартының көшірмесі.</w:t>
            </w:r>
          </w:p>
          <w:p>
            <w:pPr>
              <w:spacing w:after="20"/>
              <w:ind w:left="20"/>
              <w:jc w:val="both"/>
            </w:pPr>
            <w:r>
              <w:rPr>
                <w:rFonts w:ascii="Times New Roman"/>
                <w:b w:val="false"/>
                <w:i w:val="false"/>
                <w:color w:val="000000"/>
                <w:sz w:val="20"/>
              </w:rPr>
              <w:t>
3. Шетелдіктің немесе азаматтығы жоқ адамның тегі, аты, әкесінің аты (бар болса), жеке басын куәландыратын құжатының нөмірі мен сериясы өзгерген жағдайда анықтаманы қайта ресімдеу үшін:</w:t>
            </w:r>
          </w:p>
          <w:p>
            <w:pPr>
              <w:spacing w:after="20"/>
              <w:ind w:left="20"/>
              <w:jc w:val="both"/>
            </w:pPr>
            <w:r>
              <w:rPr>
                <w:rFonts w:ascii="Times New Roman"/>
                <w:b w:val="false"/>
                <w:i w:val="false"/>
                <w:color w:val="000000"/>
                <w:sz w:val="20"/>
              </w:rPr>
              <w:t>
анықтаманы қайта ресімдеуге өтініш;</w:t>
            </w:r>
          </w:p>
          <w:p>
            <w:pPr>
              <w:spacing w:after="20"/>
              <w:ind w:left="20"/>
              <w:jc w:val="both"/>
            </w:pPr>
            <w:r>
              <w:rPr>
                <w:rFonts w:ascii="Times New Roman"/>
                <w:b w:val="false"/>
                <w:i w:val="false"/>
                <w:color w:val="000000"/>
                <w:sz w:val="20"/>
              </w:rPr>
              <w:t>
жеке басын куәландыратын құжаттың тегі, аты, әкесінің аты, нөмірі мен сериясы өзгертілген құжаттың көшірмесі.</w:t>
            </w:r>
          </w:p>
          <w:p>
            <w:pPr>
              <w:spacing w:after="20"/>
              <w:ind w:left="20"/>
              <w:jc w:val="both"/>
            </w:pPr>
            <w:r>
              <w:rPr>
                <w:rFonts w:ascii="Times New Roman"/>
                <w:b w:val="false"/>
                <w:i w:val="false"/>
                <w:color w:val="000000"/>
                <w:sz w:val="20"/>
              </w:rPr>
              <w:t>
4. Аңықтама жоғалған немесе бүлінген кезде:</w:t>
            </w:r>
          </w:p>
          <w:p>
            <w:pPr>
              <w:spacing w:after="20"/>
              <w:ind w:left="20"/>
              <w:jc w:val="both"/>
            </w:pPr>
            <w:r>
              <w:rPr>
                <w:rFonts w:ascii="Times New Roman"/>
                <w:b w:val="false"/>
                <w:i w:val="false"/>
                <w:color w:val="000000"/>
                <w:sz w:val="20"/>
              </w:rPr>
              <w:t>
аңықтаманың телнұсқасын беруге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Басым салалардың (экономикалық қызмет түрлерінің) тізбесінде көзделген экономиканың басым салаларында (экономикалық қызмет түрлерінде) талап етілетін кәсіптерге қойылатын біліктілік талаптарына және білім деңгейіне қойылатын талаптарға және шетелдіктер мен азаматтығы жоқ адамдарды өз бетінше жұмысқа орналастыру үшін оларда талап етілетін кәсіптерге қойылатын талаптарға сәйкес келмеуі;</w:t>
            </w:r>
          </w:p>
          <w:p>
            <w:pPr>
              <w:spacing w:after="20"/>
              <w:ind w:left="20"/>
              <w:jc w:val="both"/>
            </w:pPr>
            <w:r>
              <w:rPr>
                <w:rFonts w:ascii="Times New Roman"/>
                <w:b w:val="false"/>
                <w:i w:val="false"/>
                <w:color w:val="000000"/>
                <w:sz w:val="20"/>
              </w:rPr>
              <w:t>
2. Шетелдікті немесе азаматтығы жоқ адамды бағалау нәтижесінің шекті мәніне қол жеткізбеу;</w:t>
            </w:r>
          </w:p>
          <w:p>
            <w:pPr>
              <w:spacing w:after="20"/>
              <w:ind w:left="20"/>
              <w:jc w:val="both"/>
            </w:pPr>
            <w:r>
              <w:rPr>
                <w:rFonts w:ascii="Times New Roman"/>
                <w:b w:val="false"/>
                <w:i w:val="false"/>
                <w:color w:val="000000"/>
                <w:sz w:val="20"/>
              </w:rPr>
              <w:t>
3. Мемлекеттік қызметті алу үшін көрсетілетін қызметті алушы ұсынған құжаттардың және (немесе) олардағы деректердің (мәліметтердің) дәйексіздігінің анықталуы. Көрсетілетін қызметті алушы құжаттардың толық топтамасын ұсынбаған және (немесе) қолданылу мерзімі өтіп кеткен құжаттарды ұсынған жағдайда уәкілетті орган немесе Мемлекеттік корпорацияның қызметкері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және мәртебесі туралы ақпаратты біріңғай байланыс орталығы - "1411" арқылы алуға мүмкіндігі бар.</w:t>
            </w:r>
          </w:p>
          <w:p>
            <w:pPr>
              <w:spacing w:after="20"/>
              <w:ind w:left="20"/>
              <w:jc w:val="both"/>
            </w:pPr>
            <w:r>
              <w:rPr>
                <w:rFonts w:ascii="Times New Roman"/>
                <w:b w:val="false"/>
                <w:i w:val="false"/>
                <w:color w:val="000000"/>
                <w:sz w:val="20"/>
              </w:rPr>
              <w:t>
2. "Электрондық үкімет" веб-порталы - www.egov.kz, www. elicense.kz арқылы жүгіну үшін көрсетілетін қызметті алушы электрондық цифрлық қолтаңбаны (ЭЦҚ) алу үшін жеке сәйкестендіру нөмірін (ЖСН) алуы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________________________________________________________________  облыстардың, Нұр-Сұлтан, Алматы және Шымкент қалаларының жергілікті атқарушы органының атауы Өз бетінше жұмысқа орналасу үшін біліктілік сәйкестігі туралы </w:t>
      </w:r>
    </w:p>
    <w:bookmarkStart w:name="z51" w:id="45"/>
    <w:p>
      <w:pPr>
        <w:spacing w:after="0"/>
        <w:ind w:left="0"/>
        <w:jc w:val="left"/>
      </w:pPr>
      <w:r>
        <w:rPr>
          <w:rFonts w:ascii="Times New Roman"/>
          <w:b/>
          <w:i w:val="false"/>
          <w:color w:val="000000"/>
        </w:rPr>
        <w:t xml:space="preserve"> АНЫҚТАМА</w:t>
      </w:r>
    </w:p>
    <w:bookmarkEnd w:id="45"/>
    <w:p>
      <w:pPr>
        <w:spacing w:after="0"/>
        <w:ind w:left="0"/>
        <w:jc w:val="both"/>
      </w:pPr>
      <w:r>
        <w:rPr>
          <w:rFonts w:ascii="Times New Roman"/>
          <w:b w:val="false"/>
          <w:i w:val="false"/>
          <w:color w:val="000000"/>
          <w:sz w:val="28"/>
        </w:rPr>
        <w:t>
       № _____                                           20__ жылғы "__" 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Республикасында экономиканың басым салаларында (экономикалық қызмет түрлерінде) сұранысқа ие мынадай кәсіп бойынша өз бетінше жұмысқа орналасуы үшін біліктілік талаптарына және білім деңгейіне сәйкестігі үшін берілді: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14149 болып тіркелген) бекітілген тізбеге сәйкес экономиканың басым салаларында (экономикалық қызмет түрлерінде) сұранысқа ие кәсіп, сала көрсетіледі).</w:t>
      </w:r>
    </w:p>
    <w:p>
      <w:pPr>
        <w:spacing w:after="0"/>
        <w:ind w:left="0"/>
        <w:jc w:val="both"/>
      </w:pPr>
      <w:r>
        <w:rPr>
          <w:rFonts w:ascii="Times New Roman"/>
          <w:b w:val="false"/>
          <w:i w:val="false"/>
          <w:color w:val="000000"/>
          <w:sz w:val="28"/>
        </w:rPr>
        <w:t xml:space="preserve">
      Анықтаманы беру үшін негіздеме__________________________________ </w:t>
      </w:r>
    </w:p>
    <w:p>
      <w:pPr>
        <w:spacing w:after="0"/>
        <w:ind w:left="0"/>
        <w:jc w:val="both"/>
      </w:pPr>
      <w:r>
        <w:rPr>
          <w:rFonts w:ascii="Times New Roman"/>
          <w:b w:val="false"/>
          <w:i w:val="false"/>
          <w:color w:val="000000"/>
          <w:sz w:val="28"/>
        </w:rPr>
        <w:t xml:space="preserve">
      Анықтаманың қолданылу мерзімі__________ бастап______________ дейін </w:t>
      </w:r>
    </w:p>
    <w:p>
      <w:pPr>
        <w:spacing w:after="0"/>
        <w:ind w:left="0"/>
        <w:jc w:val="both"/>
      </w:pPr>
      <w:r>
        <w:rPr>
          <w:rFonts w:ascii="Times New Roman"/>
          <w:b w:val="false"/>
          <w:i w:val="false"/>
          <w:color w:val="000000"/>
          <w:sz w:val="28"/>
        </w:rPr>
        <w:t xml:space="preserve">
      (күні, айы, жылы)       (күні, айы, жылы) </w:t>
      </w:r>
    </w:p>
    <w:p>
      <w:pPr>
        <w:spacing w:after="0"/>
        <w:ind w:left="0"/>
        <w:jc w:val="both"/>
      </w:pPr>
      <w:r>
        <w:rPr>
          <w:rFonts w:ascii="Times New Roman"/>
          <w:b w:val="false"/>
          <w:i w:val="false"/>
          <w:color w:val="000000"/>
          <w:sz w:val="28"/>
        </w:rPr>
        <w:t xml:space="preserve">
      М.О. __________________ _______________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