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76872" w14:textId="dc768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мекеменің ұйымдық-құқықтық нысанында құрылған мемлекеттік кітапханалар, мемлекеттік музейлер мен музей-қорықтар өткізетін тауарларға (жұмыстарға, көрсетілетін қызметтерге) бағалар белгілеу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2020 жылғы 25 желтоқсандағы № 360 бұйрығы. Қазақстан Республикасының Әділет министрлігінде 2020 жылғы 28 желтоқсанда № 21930 болып тіркелді.</w:t>
      </w:r>
    </w:p>
    <w:p>
      <w:pPr>
        <w:spacing w:after="0"/>
        <w:ind w:left="0"/>
        <w:jc w:val="both"/>
      </w:pPr>
      <w:bookmarkStart w:name="z1" w:id="0"/>
      <w:r>
        <w:rPr>
          <w:rFonts w:ascii="Times New Roman"/>
          <w:b w:val="false"/>
          <w:i w:val="false"/>
          <w:color w:val="000000"/>
          <w:sz w:val="28"/>
        </w:rPr>
        <w:t xml:space="preserve">
      "Мәдениет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15-2)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Мәдениет және ақпарат министрінің 25.05.2026 </w:t>
      </w:r>
      <w:r>
        <w:rPr>
          <w:rFonts w:ascii="Times New Roman"/>
          <w:b w:val="false"/>
          <w:i w:val="false"/>
          <w:color w:val="000000"/>
          <w:sz w:val="28"/>
        </w:rPr>
        <w:t>№ 242-НҚ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Осы бұйрыққа:</w:t>
      </w:r>
    </w:p>
    <w:bookmarkEnd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Мәдениет және ақпарат министрлігі Архив, құжаттама және кітап ісі комитетінің "Қазақстан Республикасының Ұлттық кітапханасы" республикалық мемлекеттік мекемесі;</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Мәдениет және ақпарат министрлігі Архив, құжаттама және кітап ісі комитетінің "Астана қаласындағы Қазақстан Республикасының Ұлттық академиялық кітапханасы" республикалық мемлекеттік мекемесі;</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Мәдениет және ақпарат министрлігі Архив, құжаттама және кітап ісі комитетінің "Зағип және нашар көретін азаматтарға арналған республикалық кітапхана" республикалық мемлекеттік мекемесі өткізетін тауарларға (жұмыстарға, көрсетілетін қызметтерге) бағалар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Мәдениет және ақпарат министрінің 25.05.2026 </w:t>
      </w:r>
      <w:r>
        <w:rPr>
          <w:rFonts w:ascii="Times New Roman"/>
          <w:b w:val="false"/>
          <w:i w:val="false"/>
          <w:color w:val="000000"/>
          <w:sz w:val="28"/>
        </w:rPr>
        <w:t>№ 242-НҚ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Қазақстан Республикасы Мәдениет және спорт министрлігінің Экономика және қаржы департаменті заңнамада белгіленген тәртіпте:</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қолданысқа енгізілгеннен кейін оны Қазақстан Республикасы Мәдениет және спорт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тармақта көзделген іс-шаралар орындалғаннан кейін екі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Мәдениет және спорт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 xml:space="preserve">2020 жылғы 25 желтоқсандағы </w:t>
            </w:r>
            <w:r>
              <w:br/>
            </w:r>
            <w:r>
              <w:rPr>
                <w:rFonts w:ascii="Times New Roman"/>
                <w:b w:val="false"/>
                <w:i w:val="false"/>
                <w:color w:val="000000"/>
                <w:sz w:val="20"/>
              </w:rPr>
              <w:t xml:space="preserve">№ 360 бұйрығына </w:t>
            </w:r>
            <w:r>
              <w:br/>
            </w:r>
            <w:r>
              <w:rPr>
                <w:rFonts w:ascii="Times New Roman"/>
                <w:b w:val="false"/>
                <w:i w:val="false"/>
                <w:color w:val="000000"/>
                <w:sz w:val="20"/>
              </w:rPr>
              <w:t>1-қосымша</w:t>
            </w:r>
          </w:p>
        </w:tc>
      </w:tr>
    </w:tbl>
    <w:bookmarkStart w:name="z13" w:id="8"/>
    <w:p>
      <w:pPr>
        <w:spacing w:after="0"/>
        <w:ind w:left="0"/>
        <w:jc w:val="left"/>
      </w:pPr>
      <w:r>
        <w:rPr>
          <w:rFonts w:ascii="Times New Roman"/>
          <w:b/>
          <w:i w:val="false"/>
          <w:color w:val="000000"/>
        </w:rPr>
        <w:t xml:space="preserve"> Қазақстан Республикасы Мәдениет және ақпарат министрлігі Архив, құжаттама және кітап ісі комитетінің "Қазақстан Республикасының Ұлттық кітапханасы" республикалық мемлекеттік мекемесі өткізетін тауарларға (жұмыстарға, көрсетілетін қызметтерге) бағалар</w:t>
      </w:r>
    </w:p>
    <w:bookmarkEnd w:id="8"/>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Мәдениет және ақпарат министрінің 25.05.2026 </w:t>
      </w:r>
      <w:r>
        <w:rPr>
          <w:rFonts w:ascii="Times New Roman"/>
          <w:b w:val="false"/>
          <w:i w:val="false"/>
          <w:color w:val="ff0000"/>
          <w:sz w:val="28"/>
        </w:rPr>
        <w:t>№ 242-НҚ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бірлігінің теңгеге шаққандағы құны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көшіру: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форматында</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сканерлеу: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форматында</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 форматында</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 форматында</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суретті сканерлеу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Ескі және бірегей басылымдарды сканерлеу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 жылға дейін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 жылдан бері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Жиырмасыншы ғасырдағы қолжазбаларды сканерлеу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 жылдан бергі қолжазбаларды сканерлеу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қордың журналдарын сканерлеу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Газеттерді сканерлеу: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форматында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 форматында</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Библиографиялық анықтаманы сканерлеу: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форматында</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құжаттарды, музыкалық туындыларды электрондық жеткізгіштерге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шығарма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туындыларды тыңдау (қүйтабақ, CD-дисктерден)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Қүйтабақ CD-диск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тасымалдаушылардан құжаттарды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Индексті дайындау (әмбебап ондық жіктеу, кітапханалық библиографиялық жіктеу)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индекс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Библиографиялық анықтамаларды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кітапханасының электронды каталогы бойынша әдебиет іздеу және тақырып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анықтамалық-іздеу аппараты бойынша ақпаратты іздеу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газет тігу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басылымдардың әр беті бойынша іздеу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журнал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библиографиялық көрсеткіш жасау (әдебиеттер тізімін, көмекші көрсеткіштер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көрсеткіш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жұмыстардың библиографиялық тізімін редакциялау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тізім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Қолжазбаларды және сирек бағалы құжаттарды қалпына келтіру, қайта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 консервациялық өндеу (шаңнан парақтап тазарту, жабысқақ лентаны алып тастау, биоцидпен өңдеу, қышқылдықты бейтараптандыру)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 жапон жібегімен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түптеу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Былғары түптеуді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Көшпелі тақырыптық-ақпараттық іс-шараны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Көшпелі көрмені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Мәтіндерді қазақ, орыс және ағылшын тілдеріне аударымдарды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Қолжазбаларды сараптау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қолжазба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 кітаптарды сараптау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операторымен шарт негізінде Интернет желісі қызметтерін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электронды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сұраныс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және библиографиялық ақпаратты іздеу және құрастыру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экскурсиялық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 үшін фото және бейнетүсірілім жүргізу (1 топта 5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шығарған оқу-әдістемелік әдебиеттерді, оқу құралдарын өткізу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шартты баспа парағы 16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Кітапхананың үй жайын ұсына отырып, біліми, мәдени іс-шараларды ұйымдастыру және өткізу жөніндегі қызметтерді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жабдықтарды (теледидар, микрофон, дыбыс пульті, ноутбук, кондиционер, бейнекамера, бейне түрлендіргіш, техникалық сүйемелдеу) ұсына отырып, іс-шараларды ұйымдастыру және өткізу.</w:t>
            </w:r>
          </w:p>
          <w:p>
            <w:pPr>
              <w:spacing w:after="20"/>
              <w:ind w:left="20"/>
              <w:jc w:val="both"/>
            </w:pPr>
            <w:r>
              <w:rPr>
                <w:rFonts w:ascii="Times New Roman"/>
                <w:b w:val="false"/>
                <w:i w:val="false"/>
                <w:color w:val="000000"/>
                <w:sz w:val="20"/>
              </w:rPr>
              <w:t>
Н.Даулетова атындағы зал (100 орынға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(2 сағатқа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(2 – 5 сағат аралығы)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сағатқа дейін – әрбір келесі 1 сағат-бастапқы тарифтің 50 пайызы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(5 сағаттан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сағаттан артық – әрбір келесі 1 сағат-бастапқы тарифтің 20 пайызы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жабдықтарды (экран, микрофон, дыбыс пульт, акустикалық колонкалар, ноутбук, кондиционер, бейнекамера, бейне түрлендіргіш, техникалық сүйемелдеу) ұсына отырып, іс-шараларды ұйымдастыру және өткізу.</w:t>
            </w:r>
          </w:p>
          <w:p>
            <w:pPr>
              <w:spacing w:after="20"/>
              <w:ind w:left="20"/>
              <w:jc w:val="both"/>
            </w:pPr>
            <w:r>
              <w:rPr>
                <w:rFonts w:ascii="Times New Roman"/>
                <w:b w:val="false"/>
                <w:i w:val="false"/>
                <w:color w:val="000000"/>
                <w:sz w:val="20"/>
              </w:rPr>
              <w:t>
Акт залы (250 орынға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(2 сағатқа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(2 – 5 сағат аралығы)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сағатқа дейін – әрбір келесі 1 сағат-бастапқы тарифтің 50 пайызы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(5 сағаттан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сағаттан артық – әрбір келесі 1 сағат-бастапқы тарифтің 20 пайызы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жабдықтарды (экран, проектор, микрофон, ноутбук, кондиционер, бейнекамера, бейне түрлендіргіш, техникалық сүйемелдеу) ұсына отырып, іс-шараларды ұйымдастыру және өткізу.</w:t>
            </w:r>
          </w:p>
          <w:p>
            <w:pPr>
              <w:spacing w:after="20"/>
              <w:ind w:left="20"/>
              <w:jc w:val="both"/>
            </w:pPr>
            <w:r>
              <w:rPr>
                <w:rFonts w:ascii="Times New Roman"/>
                <w:b w:val="false"/>
                <w:i w:val="false"/>
                <w:color w:val="000000"/>
                <w:sz w:val="20"/>
              </w:rPr>
              <w:t>
Р.Бердығалиева атындағы зал (70 орынға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(2 сағатқа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(2 – 5 сағат аралығы)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сағатқа дейін – әрбір келесі 1 сағат-бастапқы тарифтің 50 пайызы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(5 сағаттан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сағаттан артық – әрбір келесі 1 сағат-бастапқы тарифтің 20 пайызы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тақырыбына арналған кітап-иллюстрациялық көрмені ұйымдастыра отырып іс-шара өткізу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құнын 10 пайызға арттырады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 және бейнетүсірілім қызметтерін көрсете отырып, іс-шара өткізу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бейнематериал, 30 фотоматериал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құнын 20 пайызға арттырады</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 xml:space="preserve">2020 жылғы 25 желтоқсандағы </w:t>
            </w:r>
            <w:r>
              <w:br/>
            </w:r>
            <w:r>
              <w:rPr>
                <w:rFonts w:ascii="Times New Roman"/>
                <w:b w:val="false"/>
                <w:i w:val="false"/>
                <w:color w:val="000000"/>
                <w:sz w:val="20"/>
              </w:rPr>
              <w:t xml:space="preserve">№ 360 бұйрығына </w:t>
            </w:r>
            <w:r>
              <w:br/>
            </w:r>
            <w:r>
              <w:rPr>
                <w:rFonts w:ascii="Times New Roman"/>
                <w:b w:val="false"/>
                <w:i w:val="false"/>
                <w:color w:val="000000"/>
                <w:sz w:val="20"/>
              </w:rPr>
              <w:t>2-қосымша</w:t>
            </w:r>
          </w:p>
        </w:tc>
      </w:tr>
    </w:tbl>
    <w:bookmarkStart w:name="z15" w:id="9"/>
    <w:p>
      <w:pPr>
        <w:spacing w:after="0"/>
        <w:ind w:left="0"/>
        <w:jc w:val="left"/>
      </w:pPr>
      <w:r>
        <w:rPr>
          <w:rFonts w:ascii="Times New Roman"/>
          <w:b/>
          <w:i w:val="false"/>
          <w:color w:val="000000"/>
        </w:rPr>
        <w:t xml:space="preserve"> Қазақстан Республикасы Мәдениет және ақпарат министрлігі Архив, құжаттама және кітап ісі комитетінің "Астана қаласындағы Қазақстан Республикасының Ұлттық академиялық кітапханасы" республикалық мемлекеттік мекемесі өткізетін тауарларға (жұмыстарға, көрсетілетін қызметтерге) бағалар</w:t>
      </w:r>
    </w:p>
    <w:bookmarkEnd w:id="9"/>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Мәдениет және ақпарат министрінің 25.05.2026 </w:t>
      </w:r>
      <w:r>
        <w:rPr>
          <w:rFonts w:ascii="Times New Roman"/>
          <w:b w:val="false"/>
          <w:i w:val="false"/>
          <w:color w:val="ff0000"/>
          <w:sz w:val="28"/>
        </w:rPr>
        <w:t>№ 242-НҚ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бірлігінің теңгеге шаққандағы құны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Барлық түрдегі тасымалдаушылардан көшірмелер жасау және оларды өңдеу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көшіру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А-4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А-3</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сканерлеу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тасымалдаушылардан құжаттарды басып шығару (қара-ақ лазерлік басып шығару)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А4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А3</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Мүмкіндігі шектеулі азаматтарға арналған материалдарды жасау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Тактильді Брайль қарпімен материалдарды шығару (көзі нашар көретін оқырмандарды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Құжаттарды аналитико-синтетикалық өңдеу және қосымша библиография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жазбаша библиографиялық анықтама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Библиографиялық тізімді редакциялау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библиографиялық көрсеткіш дайындау (іздеу, құрылымдау, рәсімдеу) жеке және заңды тұлғалар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көрсеткіш (50 дереккөзге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көрсеткіш (100 дереккөзге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көрсеткіш (200 дереккөзге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дереккөз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индекстеу (Универсалды ондық классификация (УДК), Кітапхана-библиографиялық классификация (ББК) индексін және авторлық белгісін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индекс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Ақпараттық-көрме іс-шараларын ұйымдастыру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Кітапханадан тыс өткізілетін тақырыптық ақпараттық іс-шараны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Кітапханадан тыс өткізілетін көрмені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Білім беру және аударма қызметтері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кәсіби білім беру қызметтері (семинарлар, тренингтер, консультациялар, біліктілікті арттыру курстары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курс (32 академиялық сағат); 1 академиялық сағат – 3 000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Мәтіндерді қазақ, орыс және ағылшын тілдеріне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А4 беті (1800 баспа таңбасы)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 оқыту курстары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ұйымдарының оқушылары үшін ағылшын тілінен емтиханға дайындық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рельефтік-нүктелік қаріпті үйрету курстары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Қолжазбалар мен құнды кітаптарды сараптау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Қолжазбаларды сараптау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 кітаптарды сараптау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Құжаттарды электрондық жеткізу (ҚЭЖ)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электрондық жеткізу (ҚЭЖ)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Экскурсиялық қызмет көрсету, интерьерде фото-, кино-, видео түсіру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Экскурсия өткізу, соның ішінде ағылшын тілінде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интерьерін кино- және видеожобаларда, баспа өнімдерінде және бұқаралық ақпарат құралдарында пайдалану үшін фото- және видеотүсірілім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Кітапхана шығарған оқу-әдістемелік әдебиеттер мен басқа да оқу құралдарын сату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шығарған оқу-әдістемелік әдебиеттер мен басқа да оқу құралдарын өткізу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беттен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 xml:space="preserve">2020 жылғы 25 желтоқсандағы </w:t>
            </w:r>
            <w:r>
              <w:br/>
            </w:r>
            <w:r>
              <w:rPr>
                <w:rFonts w:ascii="Times New Roman"/>
                <w:b w:val="false"/>
                <w:i w:val="false"/>
                <w:color w:val="000000"/>
                <w:sz w:val="20"/>
              </w:rPr>
              <w:t xml:space="preserve">№ 360 бұйрығына </w:t>
            </w:r>
            <w:r>
              <w:br/>
            </w:r>
            <w:r>
              <w:rPr>
                <w:rFonts w:ascii="Times New Roman"/>
                <w:b w:val="false"/>
                <w:i w:val="false"/>
                <w:color w:val="000000"/>
                <w:sz w:val="20"/>
              </w:rPr>
              <w:t>3-қосымша</w:t>
            </w:r>
          </w:p>
        </w:tc>
      </w:tr>
    </w:tbl>
    <w:bookmarkStart w:name="z17" w:id="10"/>
    <w:p>
      <w:pPr>
        <w:spacing w:after="0"/>
        <w:ind w:left="0"/>
        <w:jc w:val="left"/>
      </w:pPr>
      <w:r>
        <w:rPr>
          <w:rFonts w:ascii="Times New Roman"/>
          <w:b/>
          <w:i w:val="false"/>
          <w:color w:val="000000"/>
        </w:rPr>
        <w:t xml:space="preserve"> Қазақстан Республикасы Мәдениет және ақпарат министрлігі Архив, құжаттама және кітап ісі комитетінің "Зағип және нашар көретін азаматтарға арналған республикалық кітапхана" республикалық мемлекеттік мекемесі өткізетін тауарларға (жұмыстарға, көрсетілетін қызметтерге) бағалар</w:t>
      </w:r>
    </w:p>
    <w:bookmarkEnd w:id="10"/>
    <w:p>
      <w:pPr>
        <w:spacing w:after="0"/>
        <w:ind w:left="0"/>
        <w:jc w:val="both"/>
      </w:pPr>
      <w:r>
        <w:rPr>
          <w:rFonts w:ascii="Times New Roman"/>
          <w:b w:val="false"/>
          <w:i w:val="false"/>
          <w:color w:val="ff0000"/>
          <w:sz w:val="28"/>
        </w:rPr>
        <w:t xml:space="preserve">
      Ескерту. 3-қосымша жаңа редакцияда – ҚР Премьер-Министрінің орынбасары - Мәдениет және ақпарат министрінің 25.05.2026 </w:t>
      </w:r>
      <w:r>
        <w:rPr>
          <w:rFonts w:ascii="Times New Roman"/>
          <w:b w:val="false"/>
          <w:i w:val="false"/>
          <w:color w:val="ff0000"/>
          <w:sz w:val="28"/>
        </w:rPr>
        <w:t>№ 242-НҚ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бірлігінің теңгеге шаққандағы құны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азаматтарға материалдар дайындау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Термоқағазда бедерлі-графикалық бейнелерді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Бедерлі-нүктелі Брайль қарпімен кітаптар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түбіршек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10 413,91</w:t>
            </w:r>
          </w:p>
        </w:tc>
      </w:tr>
    </w:tbl>
    <w:p>
      <w:pPr>
        <w:spacing w:after="0"/>
        <w:ind w:left="0"/>
        <w:jc w:val="left"/>
      </w:pP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